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715B3" w14:textId="04EA13F6" w:rsidR="001A4AAB" w:rsidRPr="00682847" w:rsidRDefault="00464EF2" w:rsidP="00553F0C">
      <w:pPr>
        <w:pStyle w:val="Nagwek1"/>
        <w:spacing w:line="360" w:lineRule="auto"/>
        <w:ind w:left="426" w:hanging="426"/>
        <w:jc w:val="center"/>
        <w:rPr>
          <w:rFonts w:ascii="Times New Roman" w:hAnsi="Times New Roman"/>
          <w:b w:val="0"/>
          <w:bCs w:val="0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 w:val="0"/>
          <w:bCs w:val="0"/>
          <w:sz w:val="22"/>
          <w:szCs w:val="22"/>
          <w:u w:val="single"/>
        </w:rPr>
        <w:t>Umowa …………………….</w:t>
      </w:r>
    </w:p>
    <w:p w14:paraId="47A82B06" w14:textId="77777777" w:rsidR="00084A54" w:rsidRPr="00682847" w:rsidRDefault="00084A54" w:rsidP="00553F0C">
      <w:pPr>
        <w:pStyle w:val="Tekstpodstawowy3"/>
        <w:spacing w:before="120" w:line="360" w:lineRule="auto"/>
        <w:ind w:left="426" w:hanging="426"/>
        <w:rPr>
          <w:sz w:val="22"/>
          <w:szCs w:val="22"/>
          <w:lang w:val="pl-PL"/>
        </w:rPr>
      </w:pPr>
    </w:p>
    <w:p w14:paraId="19876B76" w14:textId="77777777" w:rsidR="00164050" w:rsidRPr="00682847" w:rsidRDefault="007C6E68" w:rsidP="007C6E68">
      <w:pPr>
        <w:pStyle w:val="Tekstpodstawowy3"/>
        <w:spacing w:before="120" w:line="360" w:lineRule="auto"/>
        <w:ind w:hanging="426"/>
        <w:jc w:val="both"/>
        <w:rPr>
          <w:sz w:val="22"/>
          <w:szCs w:val="22"/>
          <w:lang w:val="pl-PL"/>
        </w:rPr>
      </w:pPr>
      <w:r w:rsidRPr="00682847">
        <w:rPr>
          <w:sz w:val="22"/>
          <w:szCs w:val="22"/>
          <w:lang w:val="pl-PL"/>
        </w:rPr>
        <w:t xml:space="preserve">       </w:t>
      </w:r>
      <w:r w:rsidR="00164050" w:rsidRPr="00682847">
        <w:rPr>
          <w:sz w:val="22"/>
          <w:szCs w:val="22"/>
          <w:lang w:val="pl-PL"/>
        </w:rPr>
        <w:t>zawarta w dniu …………………. w Warszawie</w:t>
      </w:r>
      <w:r w:rsidRPr="00682847">
        <w:rPr>
          <w:sz w:val="22"/>
          <w:szCs w:val="22"/>
          <w:lang w:val="pl-PL"/>
        </w:rPr>
        <w:t xml:space="preserve"> na podstawie art. 4 punkt 8 ustawy z dnia 29 stycznia 2004 roku</w:t>
      </w:r>
      <w:r w:rsidR="00164050" w:rsidRPr="00682847">
        <w:rPr>
          <w:sz w:val="22"/>
          <w:szCs w:val="22"/>
          <w:lang w:val="pl-PL"/>
        </w:rPr>
        <w:t>,</w:t>
      </w:r>
      <w:r w:rsidRPr="00682847">
        <w:rPr>
          <w:sz w:val="22"/>
          <w:szCs w:val="22"/>
          <w:lang w:val="pl-PL"/>
        </w:rPr>
        <w:t xml:space="preserve"> Prawo zamówień publicznych (Dz.U. z 2018 roku, poz.1986 z późń. zm.)</w:t>
      </w:r>
    </w:p>
    <w:p w14:paraId="7B323F04" w14:textId="77777777" w:rsidR="00084A54" w:rsidRPr="00682847" w:rsidRDefault="00084A54" w:rsidP="00553F0C">
      <w:pPr>
        <w:spacing w:before="120" w:line="360" w:lineRule="auto"/>
        <w:ind w:left="426" w:hanging="426"/>
        <w:rPr>
          <w:sz w:val="22"/>
          <w:szCs w:val="22"/>
          <w:lang w:val="pl-PL"/>
        </w:rPr>
      </w:pPr>
      <w:r w:rsidRPr="00682847">
        <w:rPr>
          <w:sz w:val="22"/>
          <w:szCs w:val="22"/>
          <w:lang w:val="pl-PL"/>
        </w:rPr>
        <w:t>pomiędzy:</w:t>
      </w:r>
    </w:p>
    <w:p w14:paraId="51A882A6" w14:textId="77777777" w:rsidR="00164050" w:rsidRPr="00682847" w:rsidRDefault="00164050" w:rsidP="005B26D0">
      <w:pPr>
        <w:spacing w:before="120"/>
        <w:jc w:val="both"/>
        <w:rPr>
          <w:sz w:val="22"/>
          <w:szCs w:val="22"/>
          <w:lang w:val="pl-PL"/>
        </w:rPr>
      </w:pPr>
      <w:r w:rsidRPr="00682847">
        <w:rPr>
          <w:sz w:val="22"/>
          <w:szCs w:val="22"/>
          <w:lang w:val="pl-PL"/>
        </w:rPr>
        <w:t xml:space="preserve">Warszawskim Uniwersytetem Medycznym z siedzibą przy ul. Żwirki i Wigury 61, </w:t>
      </w:r>
      <w:r w:rsidR="00737F10" w:rsidRPr="00682847">
        <w:rPr>
          <w:sz w:val="22"/>
          <w:szCs w:val="22"/>
          <w:lang w:val="pl-PL"/>
        </w:rPr>
        <w:br/>
      </w:r>
      <w:r w:rsidRPr="00682847">
        <w:rPr>
          <w:sz w:val="22"/>
          <w:szCs w:val="22"/>
          <w:lang w:val="pl-PL"/>
        </w:rPr>
        <w:t xml:space="preserve">02-091 Warszawa, posiadającym REGON: 000288917 oraz NIP: 525-00-05-828, zwanym dalej </w:t>
      </w:r>
      <w:r w:rsidRPr="00682847">
        <w:rPr>
          <w:sz w:val="22"/>
          <w:szCs w:val="22"/>
          <w:lang w:val="pl-PL"/>
        </w:rPr>
        <w:br/>
        <w:t>w umowie „</w:t>
      </w:r>
      <w:r w:rsidRPr="00682847">
        <w:rPr>
          <w:bCs/>
          <w:sz w:val="22"/>
          <w:szCs w:val="22"/>
          <w:lang w:val="pl-PL"/>
        </w:rPr>
        <w:t xml:space="preserve">Zamawiającym”, </w:t>
      </w:r>
      <w:r w:rsidRPr="00682847">
        <w:rPr>
          <w:sz w:val="22"/>
          <w:szCs w:val="22"/>
          <w:lang w:val="pl-PL"/>
        </w:rPr>
        <w:t>reprezentowanym przez:</w:t>
      </w:r>
    </w:p>
    <w:p w14:paraId="48A9006F" w14:textId="77777777" w:rsidR="00682847" w:rsidRPr="00682847" w:rsidRDefault="00682847" w:rsidP="005B26D0">
      <w:pPr>
        <w:spacing w:before="120"/>
        <w:jc w:val="both"/>
        <w:rPr>
          <w:bCs/>
          <w:sz w:val="22"/>
          <w:szCs w:val="22"/>
          <w:lang w:val="pl-PL"/>
        </w:rPr>
      </w:pPr>
    </w:p>
    <w:p w14:paraId="16826BE8" w14:textId="723E3C94" w:rsidR="00164050" w:rsidRPr="00682847" w:rsidRDefault="00164050" w:rsidP="003869BB">
      <w:pPr>
        <w:spacing w:line="360" w:lineRule="auto"/>
        <w:rPr>
          <w:sz w:val="22"/>
          <w:szCs w:val="22"/>
          <w:lang w:val="pl-PL"/>
        </w:rPr>
      </w:pPr>
      <w:r w:rsidRPr="00682847">
        <w:rPr>
          <w:sz w:val="22"/>
          <w:szCs w:val="22"/>
          <w:lang w:val="pl-PL"/>
        </w:rPr>
        <w:t>1</w:t>
      </w:r>
      <w:r w:rsidR="009F4934">
        <w:rPr>
          <w:sz w:val="22"/>
          <w:szCs w:val="22"/>
          <w:lang w:val="pl-PL"/>
        </w:rPr>
        <w:t>……………………</w:t>
      </w:r>
      <w:r w:rsidR="009D1389" w:rsidRPr="00682847">
        <w:rPr>
          <w:sz w:val="22"/>
          <w:szCs w:val="22"/>
          <w:lang w:val="pl-PL"/>
        </w:rPr>
        <w:t xml:space="preserve"> </w:t>
      </w:r>
      <w:r w:rsidRPr="00682847">
        <w:rPr>
          <w:sz w:val="22"/>
          <w:szCs w:val="22"/>
          <w:lang w:val="pl-PL"/>
        </w:rPr>
        <w:t xml:space="preserve"> – </w:t>
      </w:r>
      <w:r w:rsidR="009D1389" w:rsidRPr="00682847">
        <w:rPr>
          <w:sz w:val="22"/>
          <w:szCs w:val="22"/>
          <w:lang w:val="pl-PL"/>
        </w:rPr>
        <w:t>Kanclerz;</w:t>
      </w:r>
    </w:p>
    <w:p w14:paraId="247264FF" w14:textId="77777777" w:rsidR="00164050" w:rsidRPr="00682847" w:rsidRDefault="00164050" w:rsidP="00553F0C">
      <w:pPr>
        <w:spacing w:before="120" w:line="360" w:lineRule="auto"/>
        <w:ind w:left="426" w:hanging="426"/>
        <w:rPr>
          <w:bCs/>
          <w:sz w:val="22"/>
          <w:szCs w:val="22"/>
          <w:lang w:val="pl-PL"/>
        </w:rPr>
      </w:pPr>
      <w:r w:rsidRPr="00682847">
        <w:rPr>
          <w:sz w:val="22"/>
          <w:szCs w:val="22"/>
          <w:lang w:val="pl-PL"/>
        </w:rPr>
        <w:t>a</w:t>
      </w:r>
      <w:r w:rsidRPr="00682847">
        <w:rPr>
          <w:bCs/>
          <w:sz w:val="22"/>
          <w:szCs w:val="22"/>
          <w:lang w:val="pl-PL"/>
        </w:rPr>
        <w:t xml:space="preserve"> </w:t>
      </w:r>
    </w:p>
    <w:p w14:paraId="53994993" w14:textId="6E87220D" w:rsidR="00164050" w:rsidRPr="00682847" w:rsidRDefault="00725B65" w:rsidP="005B26D0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</w:t>
      </w:r>
      <w:r w:rsidR="00C50EA7">
        <w:rPr>
          <w:sz w:val="22"/>
          <w:szCs w:val="22"/>
          <w:lang w:val="pl-PL"/>
        </w:rPr>
        <w:t xml:space="preserve">. </w:t>
      </w:r>
      <w:r w:rsidR="00164050" w:rsidRPr="00682847">
        <w:rPr>
          <w:sz w:val="22"/>
          <w:szCs w:val="22"/>
          <w:lang w:val="pl-PL"/>
        </w:rPr>
        <w:t xml:space="preserve">z siedzibą w </w:t>
      </w:r>
      <w:r>
        <w:rPr>
          <w:sz w:val="22"/>
          <w:szCs w:val="22"/>
          <w:lang w:val="pl-PL"/>
        </w:rPr>
        <w:t>…………………..</w:t>
      </w:r>
      <w:r w:rsidR="00164050" w:rsidRPr="00682847">
        <w:rPr>
          <w:sz w:val="22"/>
          <w:szCs w:val="22"/>
          <w:lang w:val="pl-PL"/>
        </w:rPr>
        <w:t xml:space="preserve"> przy ulicy</w:t>
      </w:r>
      <w:r>
        <w:rPr>
          <w:sz w:val="22"/>
          <w:szCs w:val="22"/>
          <w:lang w:val="pl-PL"/>
        </w:rPr>
        <w:t xml:space="preserve"> ….……..</w:t>
      </w:r>
      <w:r w:rsidR="00164050" w:rsidRPr="00682847">
        <w:rPr>
          <w:sz w:val="22"/>
          <w:szCs w:val="22"/>
          <w:lang w:val="pl-PL"/>
        </w:rPr>
        <w:t xml:space="preserve">, </w:t>
      </w:r>
      <w:r w:rsidR="00C50EA7">
        <w:rPr>
          <w:sz w:val="22"/>
          <w:szCs w:val="22"/>
          <w:lang w:val="pl-PL"/>
        </w:rPr>
        <w:br/>
      </w:r>
      <w:r w:rsidR="00164050" w:rsidRPr="00682847">
        <w:rPr>
          <w:sz w:val="22"/>
          <w:szCs w:val="22"/>
          <w:lang w:val="pl-PL"/>
        </w:rPr>
        <w:t xml:space="preserve">posiadającym REGON: </w:t>
      </w:r>
      <w:r w:rsidR="00BF4634">
        <w:rPr>
          <w:sz w:val="22"/>
          <w:szCs w:val="22"/>
          <w:lang w:val="pl-PL"/>
        </w:rPr>
        <w:t xml:space="preserve">……………… </w:t>
      </w:r>
      <w:r w:rsidR="00164050" w:rsidRPr="00682847">
        <w:rPr>
          <w:sz w:val="22"/>
          <w:szCs w:val="22"/>
          <w:lang w:val="pl-PL"/>
        </w:rPr>
        <w:t xml:space="preserve">oraz NIP: </w:t>
      </w:r>
      <w:r w:rsidR="00BF4634">
        <w:rPr>
          <w:sz w:val="22"/>
          <w:szCs w:val="22"/>
          <w:lang w:val="pl-PL"/>
        </w:rPr>
        <w:t>…………………………..</w:t>
      </w:r>
      <w:r w:rsidR="00164050" w:rsidRPr="00682847">
        <w:rPr>
          <w:sz w:val="22"/>
          <w:szCs w:val="22"/>
          <w:lang w:val="pl-PL"/>
        </w:rPr>
        <w:t xml:space="preserve">  wpisaną </w:t>
      </w:r>
      <w:r w:rsidR="00084A54" w:rsidRPr="00682847">
        <w:rPr>
          <w:sz w:val="22"/>
          <w:szCs w:val="22"/>
          <w:lang w:val="pl-PL"/>
        </w:rPr>
        <w:br/>
      </w:r>
      <w:r w:rsidR="00164050" w:rsidRPr="00682847">
        <w:rPr>
          <w:sz w:val="22"/>
          <w:szCs w:val="22"/>
          <w:lang w:val="pl-PL"/>
        </w:rPr>
        <w:t xml:space="preserve">do rejestru przedsiębiorców prowadzonego przez Sąd Rejonowy </w:t>
      </w:r>
      <w:r w:rsidR="00084A54" w:rsidRPr="00682847">
        <w:rPr>
          <w:sz w:val="22"/>
          <w:szCs w:val="22"/>
          <w:lang w:val="pl-PL"/>
        </w:rPr>
        <w:t xml:space="preserve">dla m.st. Warszawy </w:t>
      </w:r>
      <w:r w:rsidR="00084A54" w:rsidRPr="00682847">
        <w:rPr>
          <w:sz w:val="22"/>
          <w:szCs w:val="22"/>
          <w:lang w:val="pl-PL"/>
        </w:rPr>
        <w:br/>
        <w:t>w Warszawie, XIII</w:t>
      </w:r>
      <w:r w:rsidR="00164050" w:rsidRPr="00682847">
        <w:rPr>
          <w:sz w:val="22"/>
          <w:szCs w:val="22"/>
          <w:lang w:val="pl-PL"/>
        </w:rPr>
        <w:t xml:space="preserve"> Wydział Gospodarczy Krajowego Rejestru Sądowego pod numerem KRS: </w:t>
      </w:r>
      <w:r w:rsidR="00BF4634">
        <w:rPr>
          <w:sz w:val="22"/>
          <w:szCs w:val="22"/>
          <w:lang w:val="pl-PL"/>
        </w:rPr>
        <w:t>………………………..</w:t>
      </w:r>
      <w:r w:rsidR="00164050" w:rsidRPr="00682847">
        <w:rPr>
          <w:sz w:val="22"/>
          <w:szCs w:val="22"/>
          <w:lang w:val="pl-PL"/>
        </w:rPr>
        <w:t xml:space="preserve"> zwaną w treści umowy „Wykonawcą ”, reprezentowaną przez:</w:t>
      </w:r>
    </w:p>
    <w:p w14:paraId="3AA87C6C" w14:textId="77777777" w:rsidR="00682847" w:rsidRPr="00682847" w:rsidRDefault="00682847" w:rsidP="005B26D0">
      <w:pPr>
        <w:jc w:val="both"/>
        <w:rPr>
          <w:sz w:val="22"/>
          <w:szCs w:val="22"/>
          <w:lang w:val="pl-PL"/>
        </w:rPr>
      </w:pPr>
    </w:p>
    <w:p w14:paraId="6CBA03EA" w14:textId="047DB177" w:rsidR="00164050" w:rsidRPr="00682847" w:rsidRDefault="00164050" w:rsidP="00553F0C">
      <w:pPr>
        <w:spacing w:line="360" w:lineRule="auto"/>
        <w:ind w:left="426" w:hanging="426"/>
        <w:rPr>
          <w:sz w:val="22"/>
          <w:szCs w:val="22"/>
          <w:lang w:val="pl-PL"/>
        </w:rPr>
      </w:pPr>
      <w:r w:rsidRPr="00682847">
        <w:rPr>
          <w:sz w:val="22"/>
          <w:szCs w:val="22"/>
          <w:lang w:val="pl-PL"/>
        </w:rPr>
        <w:t>1</w:t>
      </w:r>
      <w:r w:rsidR="00682847" w:rsidRPr="00682847">
        <w:rPr>
          <w:sz w:val="22"/>
          <w:szCs w:val="22"/>
          <w:lang w:val="pl-PL"/>
        </w:rPr>
        <w:t>.</w:t>
      </w:r>
      <w:r w:rsidRPr="00682847">
        <w:rPr>
          <w:sz w:val="22"/>
          <w:szCs w:val="22"/>
          <w:lang w:val="pl-PL"/>
        </w:rPr>
        <w:t xml:space="preserve"> .............................</w:t>
      </w:r>
      <w:r w:rsidR="00084A54" w:rsidRPr="00682847">
        <w:rPr>
          <w:sz w:val="22"/>
          <w:szCs w:val="22"/>
          <w:lang w:val="pl-PL"/>
        </w:rPr>
        <w:t>.....................................................</w:t>
      </w:r>
      <w:r w:rsidR="00111A79" w:rsidRPr="00682847">
        <w:rPr>
          <w:sz w:val="22"/>
          <w:szCs w:val="22"/>
          <w:lang w:val="pl-PL"/>
        </w:rPr>
        <w:t xml:space="preserve">, </w:t>
      </w:r>
    </w:p>
    <w:p w14:paraId="37350931" w14:textId="77777777" w:rsidR="00084A54" w:rsidRPr="00682847" w:rsidRDefault="00084A54" w:rsidP="00553F0C">
      <w:pPr>
        <w:spacing w:line="360" w:lineRule="auto"/>
        <w:ind w:left="426" w:hanging="426"/>
        <w:rPr>
          <w:sz w:val="22"/>
          <w:szCs w:val="22"/>
          <w:lang w:val="pl-PL"/>
        </w:rPr>
      </w:pPr>
    </w:p>
    <w:p w14:paraId="08AE66E9" w14:textId="77777777" w:rsidR="00164050" w:rsidRPr="00682847" w:rsidRDefault="00164050" w:rsidP="00553F0C">
      <w:pPr>
        <w:spacing w:line="360" w:lineRule="auto"/>
        <w:ind w:left="426" w:hanging="426"/>
        <w:rPr>
          <w:sz w:val="22"/>
          <w:szCs w:val="22"/>
          <w:lang w:val="pl-PL"/>
        </w:rPr>
      </w:pPr>
      <w:r w:rsidRPr="00682847">
        <w:rPr>
          <w:sz w:val="22"/>
          <w:szCs w:val="22"/>
          <w:lang w:val="pl-PL"/>
        </w:rPr>
        <w:t>zwanym w treści umowy „Wykonawcą”,</w:t>
      </w:r>
    </w:p>
    <w:p w14:paraId="25AE9E69" w14:textId="77777777" w:rsidR="00164050" w:rsidRPr="00682847" w:rsidRDefault="00084A54" w:rsidP="00553F0C">
      <w:pPr>
        <w:pStyle w:val="Tekstpodstawowy3"/>
        <w:spacing w:line="360" w:lineRule="auto"/>
        <w:ind w:left="426" w:hanging="426"/>
        <w:rPr>
          <w:sz w:val="22"/>
          <w:szCs w:val="22"/>
          <w:lang w:val="pl-PL"/>
        </w:rPr>
      </w:pPr>
      <w:r w:rsidRPr="00682847">
        <w:rPr>
          <w:sz w:val="22"/>
          <w:szCs w:val="22"/>
          <w:lang w:val="pl-PL"/>
        </w:rPr>
        <w:t>następującej treści</w:t>
      </w:r>
      <w:r w:rsidR="00164050" w:rsidRPr="00682847">
        <w:rPr>
          <w:sz w:val="22"/>
          <w:szCs w:val="22"/>
          <w:lang w:val="pl-PL"/>
        </w:rPr>
        <w:t>:</w:t>
      </w:r>
    </w:p>
    <w:p w14:paraId="36FFEA9A" w14:textId="77777777" w:rsidR="001A4AAB" w:rsidRPr="00682847" w:rsidRDefault="001A4AAB" w:rsidP="00553F0C">
      <w:pPr>
        <w:pStyle w:val="Tekstpodstawowy3"/>
        <w:spacing w:line="360" w:lineRule="auto"/>
        <w:ind w:left="426" w:hanging="426"/>
        <w:rPr>
          <w:sz w:val="22"/>
          <w:szCs w:val="22"/>
          <w:lang w:val="pl-PL"/>
        </w:rPr>
      </w:pPr>
    </w:p>
    <w:p w14:paraId="12D7E23A" w14:textId="77777777" w:rsidR="001A4AAB" w:rsidRPr="00682847" w:rsidRDefault="001A4AAB" w:rsidP="00553F0C">
      <w:pPr>
        <w:spacing w:after="120" w:line="360" w:lineRule="auto"/>
        <w:ind w:left="426" w:right="-142" w:hanging="426"/>
        <w:jc w:val="center"/>
        <w:rPr>
          <w:b/>
          <w:sz w:val="22"/>
          <w:szCs w:val="22"/>
          <w:u w:val="single"/>
          <w:lang w:val="pl-PL"/>
        </w:rPr>
      </w:pPr>
      <w:r w:rsidRPr="00682847">
        <w:rPr>
          <w:b/>
          <w:sz w:val="22"/>
          <w:szCs w:val="22"/>
          <w:u w:val="single"/>
          <w:lang w:val="pl-PL"/>
        </w:rPr>
        <w:t>§ 1. Przedmiot Umowy</w:t>
      </w:r>
    </w:p>
    <w:p w14:paraId="7F0E7B19" w14:textId="778854C4" w:rsidR="001A4AAB" w:rsidRPr="00682847" w:rsidRDefault="001A4AAB" w:rsidP="00553F0C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2847">
        <w:rPr>
          <w:rFonts w:ascii="Times New Roman" w:hAnsi="Times New Roman" w:cs="Times New Roman"/>
          <w:color w:val="auto"/>
          <w:sz w:val="22"/>
          <w:szCs w:val="22"/>
        </w:rPr>
        <w:t xml:space="preserve">Przedmiotem zamówienia jest sukcesywne </w:t>
      </w:r>
      <w:r w:rsidRPr="0068284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świadczenie usług kurierskich w obrocie krajowym i zagranicznym dla potrzeb Warszawskiego Uniwersytetu Medycznego w zakresie przyjmowania, przemieszczania i doręczania przesyłek (w tym przesyłek medycznych </w:t>
      </w:r>
      <w:r w:rsidR="00737F10" w:rsidRPr="00682847">
        <w:rPr>
          <w:rFonts w:ascii="Times New Roman" w:hAnsi="Times New Roman" w:cs="Times New Roman"/>
          <w:bCs/>
          <w:color w:val="auto"/>
          <w:sz w:val="22"/>
          <w:szCs w:val="22"/>
        </w:rPr>
        <w:br/>
      </w:r>
      <w:r w:rsidRPr="00682847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i w suchym lodzie) </w:t>
      </w:r>
      <w:r w:rsidRPr="00682847">
        <w:rPr>
          <w:rFonts w:ascii="Times New Roman" w:hAnsi="Times New Roman" w:cs="Times New Roman"/>
          <w:color w:val="auto"/>
          <w:sz w:val="22"/>
          <w:szCs w:val="22"/>
        </w:rPr>
        <w:t xml:space="preserve">– określonych co do rodzaju, ilości i ceny w ofercie Wykonawcy </w:t>
      </w:r>
      <w:r w:rsidR="00737F10" w:rsidRPr="00682847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682847">
        <w:rPr>
          <w:rFonts w:ascii="Times New Roman" w:hAnsi="Times New Roman" w:cs="Times New Roman"/>
          <w:color w:val="auto"/>
          <w:sz w:val="22"/>
          <w:szCs w:val="22"/>
        </w:rPr>
        <w:t>(</w:t>
      </w:r>
      <w:r w:rsidRPr="00682847">
        <w:rPr>
          <w:rFonts w:ascii="Times New Roman" w:hAnsi="Times New Roman" w:cs="Times New Roman"/>
          <w:b/>
          <w:color w:val="auto"/>
          <w:sz w:val="22"/>
          <w:szCs w:val="22"/>
        </w:rPr>
        <w:t>Załącznik nr 1</w:t>
      </w:r>
      <w:r w:rsidRPr="00682847">
        <w:rPr>
          <w:rFonts w:ascii="Times New Roman" w:hAnsi="Times New Roman" w:cs="Times New Roman"/>
          <w:color w:val="auto"/>
          <w:sz w:val="22"/>
          <w:szCs w:val="22"/>
        </w:rPr>
        <w:t xml:space="preserve"> do umowy)</w:t>
      </w:r>
      <w:r w:rsidR="003C48BD" w:rsidRPr="0068284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995587A" w14:textId="77777777" w:rsidR="00F4723A" w:rsidRPr="00682847" w:rsidRDefault="001A4AAB" w:rsidP="00553F0C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82847">
        <w:rPr>
          <w:rFonts w:ascii="Times New Roman" w:hAnsi="Times New Roman" w:cs="Times New Roman"/>
          <w:color w:val="auto"/>
          <w:sz w:val="22"/>
          <w:szCs w:val="22"/>
        </w:rPr>
        <w:t xml:space="preserve">Określone w </w:t>
      </w:r>
      <w:r w:rsidRPr="00682847">
        <w:rPr>
          <w:rFonts w:ascii="Times New Roman" w:hAnsi="Times New Roman" w:cs="Times New Roman"/>
          <w:b/>
          <w:color w:val="auto"/>
          <w:sz w:val="22"/>
          <w:szCs w:val="22"/>
        </w:rPr>
        <w:t xml:space="preserve">Załączniku </w:t>
      </w:r>
      <w:r w:rsidR="00737F10" w:rsidRPr="00682847">
        <w:rPr>
          <w:rFonts w:ascii="Times New Roman" w:hAnsi="Times New Roman" w:cs="Times New Roman"/>
          <w:b/>
          <w:color w:val="auto"/>
          <w:sz w:val="22"/>
          <w:szCs w:val="22"/>
        </w:rPr>
        <w:t>nr 1</w:t>
      </w:r>
      <w:r w:rsidR="00737F10" w:rsidRPr="0068284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82847">
        <w:rPr>
          <w:rFonts w:ascii="Times New Roman" w:hAnsi="Times New Roman" w:cs="Times New Roman"/>
          <w:color w:val="auto"/>
          <w:sz w:val="22"/>
          <w:szCs w:val="22"/>
        </w:rPr>
        <w:t xml:space="preserve">rodzaje i ilości przesyłek w ramach świadczonych usług są szacunkowe i mogą ulec zmianie w zależności od potrzeb Zamawiającego, pod warunkiem nieprzekroczenia całkowitej kwoty wynagrodzenia ustalonej w § </w:t>
      </w:r>
      <w:r w:rsidR="005B26D0" w:rsidRPr="00682847">
        <w:rPr>
          <w:rFonts w:ascii="Times New Roman" w:hAnsi="Times New Roman" w:cs="Times New Roman"/>
          <w:color w:val="auto"/>
          <w:sz w:val="22"/>
          <w:szCs w:val="22"/>
        </w:rPr>
        <w:t>7</w:t>
      </w:r>
      <w:r w:rsidRPr="00682847">
        <w:rPr>
          <w:rFonts w:ascii="Times New Roman" w:hAnsi="Times New Roman" w:cs="Times New Roman"/>
          <w:color w:val="auto"/>
          <w:sz w:val="22"/>
          <w:szCs w:val="22"/>
        </w:rPr>
        <w:t xml:space="preserve"> ust. </w:t>
      </w:r>
      <w:r w:rsidR="006407D5" w:rsidRPr="00682847"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682847">
        <w:rPr>
          <w:rFonts w:ascii="Times New Roman" w:hAnsi="Times New Roman" w:cs="Times New Roman"/>
          <w:color w:val="auto"/>
          <w:sz w:val="22"/>
          <w:szCs w:val="22"/>
        </w:rPr>
        <w:t>. Wykonawcy nie przysługuje roszczenie względem Zamawiającego w przypadku, gdy środki finansowe i liczby przesyłek określone w umowie nie zostaną w pełni wykorzystane do upływu terminu zakończenia umowy.</w:t>
      </w:r>
    </w:p>
    <w:p w14:paraId="21703DD4" w14:textId="77777777" w:rsidR="00F4723A" w:rsidRPr="00682847" w:rsidRDefault="00F4723A" w:rsidP="00553F0C">
      <w:pPr>
        <w:pStyle w:val="Default"/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A00AB01" w14:textId="77777777" w:rsidR="001A4AAB" w:rsidRPr="00682847" w:rsidRDefault="001A4AAB" w:rsidP="00553F0C">
      <w:pPr>
        <w:spacing w:after="120" w:line="360" w:lineRule="auto"/>
        <w:ind w:left="426" w:right="-142" w:hanging="426"/>
        <w:jc w:val="center"/>
        <w:rPr>
          <w:b/>
          <w:sz w:val="22"/>
          <w:szCs w:val="22"/>
          <w:u w:val="single"/>
          <w:lang w:val="pl-PL"/>
        </w:rPr>
      </w:pPr>
      <w:r w:rsidRPr="00682847">
        <w:rPr>
          <w:b/>
          <w:sz w:val="22"/>
          <w:szCs w:val="22"/>
          <w:u w:val="single"/>
          <w:lang w:val="pl-PL"/>
        </w:rPr>
        <w:t>§ 2. Obowiązki Stron</w:t>
      </w:r>
    </w:p>
    <w:p w14:paraId="36AD4006" w14:textId="77777777" w:rsidR="001A4AAB" w:rsidRPr="00682847" w:rsidRDefault="001A4AAB" w:rsidP="00553F0C">
      <w:pPr>
        <w:numPr>
          <w:ilvl w:val="0"/>
          <w:numId w:val="23"/>
        </w:numPr>
        <w:spacing w:before="120" w:line="360" w:lineRule="auto"/>
        <w:ind w:left="426" w:right="-142" w:hanging="426"/>
        <w:jc w:val="both"/>
        <w:rPr>
          <w:sz w:val="22"/>
          <w:szCs w:val="22"/>
          <w:lang w:val="pl-PL"/>
        </w:rPr>
      </w:pPr>
      <w:r w:rsidRPr="00682847">
        <w:rPr>
          <w:sz w:val="22"/>
          <w:szCs w:val="22"/>
          <w:lang w:val="pl-PL"/>
        </w:rPr>
        <w:t>Obowiązkiem Wykonawcy jest sukcesywne</w:t>
      </w:r>
      <w:r w:rsidRPr="00682847">
        <w:rPr>
          <w:bCs/>
          <w:sz w:val="22"/>
          <w:szCs w:val="22"/>
          <w:lang w:val="pl-PL"/>
        </w:rPr>
        <w:t xml:space="preserve"> świadczenie usług kurierskich w obrocie krajowym i zagranicznym dla potrzeb Warszawskiego Uniwersytetu Medycznego w zakresie przyjmowania, przemieszczania i doręczania przesyłek (w tym przesyłek medycznych </w:t>
      </w:r>
      <w:r w:rsidR="002A372D" w:rsidRPr="00682847">
        <w:rPr>
          <w:bCs/>
          <w:sz w:val="22"/>
          <w:szCs w:val="22"/>
          <w:lang w:val="pl-PL"/>
        </w:rPr>
        <w:br/>
      </w:r>
      <w:r w:rsidRPr="00682847">
        <w:rPr>
          <w:bCs/>
          <w:sz w:val="22"/>
          <w:szCs w:val="22"/>
          <w:lang w:val="pl-PL"/>
        </w:rPr>
        <w:lastRenderedPageBreak/>
        <w:t xml:space="preserve">i w suchym lodzie) </w:t>
      </w:r>
      <w:r w:rsidRPr="00682847">
        <w:rPr>
          <w:sz w:val="22"/>
          <w:szCs w:val="22"/>
          <w:lang w:val="pl-PL"/>
        </w:rPr>
        <w:t xml:space="preserve">na warunkach określonych w standardowej ofercie Wykonawcy oraz </w:t>
      </w:r>
      <w:r w:rsidR="002A372D" w:rsidRPr="00682847">
        <w:rPr>
          <w:sz w:val="22"/>
          <w:szCs w:val="22"/>
          <w:lang w:val="pl-PL"/>
        </w:rPr>
        <w:br/>
      </w:r>
      <w:r w:rsidRPr="00682847">
        <w:rPr>
          <w:sz w:val="22"/>
          <w:szCs w:val="22"/>
          <w:lang w:val="pl-PL"/>
        </w:rPr>
        <w:t>w „Ogólnych Warunkach Przewozu Międzynarodowego i Innych Usług” oraz  krajowych  drogowych usług transportowych określonych w „Ogólnych Warunkach Świadczenia Usług Krajowych”, których skrócona wersja znajduje się na odwrocie każdego listu przewozowego.</w:t>
      </w:r>
    </w:p>
    <w:p w14:paraId="2F7DE6EB" w14:textId="77777777" w:rsidR="001A4AAB" w:rsidRPr="00682847" w:rsidRDefault="001A4AAB" w:rsidP="00553F0C">
      <w:pPr>
        <w:numPr>
          <w:ilvl w:val="0"/>
          <w:numId w:val="23"/>
        </w:numPr>
        <w:spacing w:before="120" w:line="360" w:lineRule="auto"/>
        <w:ind w:left="426" w:right="-142" w:hanging="426"/>
        <w:jc w:val="both"/>
        <w:rPr>
          <w:sz w:val="22"/>
          <w:szCs w:val="22"/>
          <w:lang w:val="pl-PL"/>
        </w:rPr>
      </w:pPr>
      <w:r w:rsidRPr="00682847">
        <w:rPr>
          <w:sz w:val="22"/>
          <w:szCs w:val="22"/>
          <w:lang w:val="pl-PL"/>
        </w:rPr>
        <w:t xml:space="preserve">Wykonawca odbierać będzie przesyłki z siedziby Zamawiającego lub z miejsc położonych na terytorium Polski wskazanym w Załączniku nr </w:t>
      </w:r>
      <w:r w:rsidR="00330347" w:rsidRPr="00682847">
        <w:rPr>
          <w:sz w:val="22"/>
          <w:szCs w:val="22"/>
          <w:lang w:val="pl-PL"/>
        </w:rPr>
        <w:t>2</w:t>
      </w:r>
      <w:r w:rsidRPr="00682847">
        <w:rPr>
          <w:sz w:val="22"/>
          <w:szCs w:val="22"/>
          <w:lang w:val="pl-PL"/>
        </w:rPr>
        <w:t xml:space="preserve"> do niniejszej Umowy. Zmiana treści Załącznika nr </w:t>
      </w:r>
      <w:r w:rsidR="00330347" w:rsidRPr="00682847">
        <w:rPr>
          <w:sz w:val="22"/>
          <w:szCs w:val="22"/>
          <w:lang w:val="pl-PL"/>
        </w:rPr>
        <w:t>2</w:t>
      </w:r>
      <w:r w:rsidRPr="00682847">
        <w:rPr>
          <w:sz w:val="22"/>
          <w:szCs w:val="22"/>
          <w:lang w:val="pl-PL"/>
        </w:rPr>
        <w:t xml:space="preserve"> wymaga jednostronnego pisemnego oświadczenia Zamawiającego i wchodzi </w:t>
      </w:r>
      <w:r w:rsidR="002A372D" w:rsidRPr="00682847">
        <w:rPr>
          <w:sz w:val="22"/>
          <w:szCs w:val="22"/>
          <w:lang w:val="pl-PL"/>
        </w:rPr>
        <w:br/>
      </w:r>
      <w:r w:rsidRPr="00682847">
        <w:rPr>
          <w:sz w:val="22"/>
          <w:szCs w:val="22"/>
          <w:lang w:val="pl-PL"/>
        </w:rPr>
        <w:t xml:space="preserve">w życie w terminie 3 dni od otrzymania przez Wykonawcę pisma w tym zakresie. W przypadku odbioru przesyłek wysyłanych z miejsc innych niż wskazane w Załączniku nr </w:t>
      </w:r>
      <w:r w:rsidR="00330347" w:rsidRPr="00682847">
        <w:rPr>
          <w:sz w:val="22"/>
          <w:szCs w:val="22"/>
          <w:lang w:val="pl-PL"/>
        </w:rPr>
        <w:t>2</w:t>
      </w:r>
      <w:r w:rsidRPr="00682847">
        <w:rPr>
          <w:sz w:val="22"/>
          <w:szCs w:val="22"/>
          <w:lang w:val="pl-PL"/>
        </w:rPr>
        <w:t xml:space="preserve"> niezbędne jest pisemne zlecenie odbioru.</w:t>
      </w:r>
    </w:p>
    <w:p w14:paraId="0C109CD1" w14:textId="77777777" w:rsidR="001A4AAB" w:rsidRPr="00682847" w:rsidRDefault="001A4AAB" w:rsidP="00553F0C">
      <w:pPr>
        <w:numPr>
          <w:ilvl w:val="0"/>
          <w:numId w:val="23"/>
        </w:numPr>
        <w:spacing w:before="120" w:line="360" w:lineRule="auto"/>
        <w:ind w:left="426" w:right="-142" w:hanging="426"/>
        <w:jc w:val="both"/>
        <w:rPr>
          <w:sz w:val="22"/>
          <w:szCs w:val="22"/>
          <w:lang w:val="pl-PL"/>
        </w:rPr>
      </w:pPr>
      <w:r w:rsidRPr="00682847">
        <w:rPr>
          <w:sz w:val="22"/>
          <w:szCs w:val="22"/>
          <w:lang w:val="pl-PL"/>
        </w:rPr>
        <w:t>Fakt powierzenia przesyłki Wykonawc</w:t>
      </w:r>
      <w:r w:rsidR="00111A79" w:rsidRPr="00682847">
        <w:rPr>
          <w:sz w:val="22"/>
          <w:szCs w:val="22"/>
          <w:lang w:val="pl-PL"/>
        </w:rPr>
        <w:t>y</w:t>
      </w:r>
      <w:r w:rsidRPr="00682847">
        <w:rPr>
          <w:sz w:val="22"/>
          <w:szCs w:val="22"/>
          <w:lang w:val="pl-PL"/>
        </w:rPr>
        <w:t xml:space="preserve"> potwierdza, iż Zamawiający zgadza się na stosowanie postanowień zawartych w liście przewozowym, „Ogólnych Warunkach Przewozu Międzynarodowego” oraz „Ogólnych Warunkach Świadczenia Usług Krajowych”.</w:t>
      </w:r>
    </w:p>
    <w:p w14:paraId="745CB06D" w14:textId="77777777" w:rsidR="001A4AAB" w:rsidRPr="00682847" w:rsidRDefault="001A4AAB" w:rsidP="00553F0C">
      <w:pPr>
        <w:numPr>
          <w:ilvl w:val="0"/>
          <w:numId w:val="23"/>
        </w:numPr>
        <w:spacing w:before="120" w:line="360" w:lineRule="auto"/>
        <w:ind w:left="426" w:right="-142" w:hanging="426"/>
        <w:jc w:val="both"/>
        <w:rPr>
          <w:sz w:val="22"/>
          <w:szCs w:val="22"/>
          <w:lang w:val="pl-PL"/>
        </w:rPr>
      </w:pPr>
      <w:r w:rsidRPr="00682847">
        <w:rPr>
          <w:sz w:val="22"/>
          <w:szCs w:val="22"/>
          <w:lang w:val="pl-PL"/>
        </w:rPr>
        <w:t>Obowiązkiem Zamawiającego jest odpowiednie przygotowanie, zapakowanie i oznakowanie przesyłki na czas transportu.</w:t>
      </w:r>
    </w:p>
    <w:p w14:paraId="22E92FC6" w14:textId="77777777" w:rsidR="001A4AAB" w:rsidRPr="00682847" w:rsidRDefault="001A4AAB" w:rsidP="00553F0C">
      <w:pPr>
        <w:numPr>
          <w:ilvl w:val="0"/>
          <w:numId w:val="23"/>
        </w:numPr>
        <w:spacing w:before="120" w:line="360" w:lineRule="auto"/>
        <w:ind w:left="426" w:right="-142" w:hanging="426"/>
        <w:jc w:val="both"/>
        <w:rPr>
          <w:sz w:val="22"/>
          <w:szCs w:val="22"/>
          <w:lang w:val="pl-PL"/>
        </w:rPr>
      </w:pPr>
      <w:r w:rsidRPr="00682847">
        <w:rPr>
          <w:sz w:val="22"/>
          <w:szCs w:val="22"/>
          <w:lang w:val="pl-PL"/>
        </w:rPr>
        <w:t xml:space="preserve">Obowiązkiem Zamawiającego jest dokonanie terminowej zapłaty za dokonany przewóz. </w:t>
      </w:r>
    </w:p>
    <w:p w14:paraId="66DA813D" w14:textId="77777777" w:rsidR="001A4AAB" w:rsidRPr="00682847" w:rsidRDefault="001A4AAB" w:rsidP="00553F0C">
      <w:pPr>
        <w:numPr>
          <w:ilvl w:val="0"/>
          <w:numId w:val="23"/>
        </w:numPr>
        <w:spacing w:before="120" w:line="360" w:lineRule="auto"/>
        <w:ind w:left="426" w:right="-142" w:hanging="426"/>
        <w:jc w:val="both"/>
        <w:rPr>
          <w:sz w:val="22"/>
          <w:szCs w:val="22"/>
          <w:lang w:val="pl-PL"/>
        </w:rPr>
      </w:pPr>
      <w:r w:rsidRPr="00682847">
        <w:rPr>
          <w:sz w:val="22"/>
          <w:szCs w:val="22"/>
          <w:lang w:val="pl-PL"/>
        </w:rPr>
        <w:t>W przypadku nadawania  przesyłek międzynarodowych podlegających odprawie celnej</w:t>
      </w:r>
      <w:r w:rsidRPr="00682847">
        <w:rPr>
          <w:i/>
          <w:sz w:val="22"/>
          <w:szCs w:val="22"/>
          <w:lang w:val="pl-PL"/>
        </w:rPr>
        <w:t xml:space="preserve"> </w:t>
      </w:r>
      <w:r w:rsidRPr="00682847">
        <w:rPr>
          <w:sz w:val="22"/>
          <w:szCs w:val="22"/>
          <w:lang w:val="pl-PL"/>
        </w:rPr>
        <w:t>Zamawiający obowiązany jest do dostarczenia Wykonawcy dokumentów wymaganych przez polski urząd celny.</w:t>
      </w:r>
    </w:p>
    <w:p w14:paraId="679CF7D8" w14:textId="77777777" w:rsidR="001A4AAB" w:rsidRPr="00682847" w:rsidRDefault="001A4AAB" w:rsidP="00553F0C">
      <w:pPr>
        <w:numPr>
          <w:ilvl w:val="0"/>
          <w:numId w:val="23"/>
        </w:numPr>
        <w:spacing w:before="120" w:line="360" w:lineRule="auto"/>
        <w:ind w:left="426" w:right="-142" w:hanging="426"/>
        <w:jc w:val="both"/>
        <w:rPr>
          <w:sz w:val="22"/>
          <w:szCs w:val="22"/>
          <w:lang w:val="pl-PL"/>
        </w:rPr>
      </w:pPr>
      <w:r w:rsidRPr="00682847">
        <w:rPr>
          <w:sz w:val="22"/>
          <w:szCs w:val="22"/>
          <w:lang w:val="pl-PL"/>
        </w:rPr>
        <w:t>W przypadku przesyłek importowych Zamawiający obowiązany jest podać w dacie składania zlecenia spedycyjnego dane (imię i nazwisko lub nazwę) nadawcy, dokładny adres z numerem kodu pocztowego, nazwisko osoby kontaktowej i jej numer telefonu oraz określić zawartość przesyłki, ilość sztuk opakowań, orientacyjną wagę i wymiary a także podać termin odbioru przesyłki od nadawcy.</w:t>
      </w:r>
    </w:p>
    <w:p w14:paraId="0BDD0EE3" w14:textId="77777777" w:rsidR="001A4AAB" w:rsidRPr="00682847" w:rsidRDefault="001A4AAB" w:rsidP="00553F0C">
      <w:pPr>
        <w:numPr>
          <w:ilvl w:val="0"/>
          <w:numId w:val="23"/>
        </w:numPr>
        <w:spacing w:before="120" w:line="360" w:lineRule="auto"/>
        <w:ind w:left="426" w:right="-142" w:hanging="426"/>
        <w:jc w:val="both"/>
        <w:rPr>
          <w:sz w:val="22"/>
          <w:szCs w:val="22"/>
          <w:lang w:val="pl-PL"/>
        </w:rPr>
      </w:pPr>
      <w:r w:rsidRPr="00682847">
        <w:rPr>
          <w:sz w:val="22"/>
          <w:szCs w:val="22"/>
          <w:lang w:val="pl-PL"/>
        </w:rPr>
        <w:t>Wykonawca oferuje Zamawiającemu możliwość każdorazowego ubezpieczenia przesyłki krajowej i międzynarodowej, stosownie do deklarowanej przez Zamawiającego wartości przesyłki, na zasadach określonych w „Ogólnych Warunkach Przewozu Międzynarodowego” oraz „Ogólnych Warunkach Świadczenia Usług Krajowych”.</w:t>
      </w:r>
    </w:p>
    <w:p w14:paraId="3A90BFC8" w14:textId="77777777" w:rsidR="00481EC8" w:rsidRPr="00682847" w:rsidRDefault="00481EC8" w:rsidP="00553F0C">
      <w:pPr>
        <w:autoSpaceDE w:val="0"/>
        <w:autoSpaceDN w:val="0"/>
        <w:adjustRightInd w:val="0"/>
        <w:spacing w:before="120" w:line="360" w:lineRule="auto"/>
        <w:ind w:left="426" w:hanging="426"/>
        <w:jc w:val="both"/>
        <w:rPr>
          <w:sz w:val="22"/>
          <w:szCs w:val="22"/>
          <w:lang w:val="pl-PL"/>
        </w:rPr>
      </w:pPr>
    </w:p>
    <w:p w14:paraId="5E1A20AA" w14:textId="77777777" w:rsidR="001A4AAB" w:rsidRPr="00682847" w:rsidRDefault="001A4AAB" w:rsidP="00553F0C">
      <w:pPr>
        <w:pStyle w:val="Tekstpodstawowywcity2"/>
        <w:spacing w:after="120" w:line="360" w:lineRule="auto"/>
        <w:ind w:left="426" w:right="-142" w:hanging="426"/>
        <w:jc w:val="center"/>
        <w:rPr>
          <w:b/>
          <w:sz w:val="22"/>
          <w:szCs w:val="22"/>
          <w:u w:val="single"/>
        </w:rPr>
      </w:pPr>
      <w:r w:rsidRPr="00682847">
        <w:rPr>
          <w:b/>
          <w:sz w:val="22"/>
          <w:szCs w:val="22"/>
          <w:u w:val="single"/>
        </w:rPr>
        <w:t>§ 3. Stawki</w:t>
      </w:r>
    </w:p>
    <w:p w14:paraId="2B63FEC3" w14:textId="1F7ECDA8" w:rsidR="00BB6B96" w:rsidRPr="00192ED8" w:rsidRDefault="006407D5" w:rsidP="00F7441F">
      <w:pPr>
        <w:pStyle w:val="Akapitzlist"/>
        <w:numPr>
          <w:ilvl w:val="0"/>
          <w:numId w:val="24"/>
        </w:numPr>
        <w:spacing w:before="120" w:after="160" w:line="360" w:lineRule="auto"/>
        <w:ind w:left="426" w:right="-142" w:hanging="426"/>
        <w:contextualSpacing/>
        <w:jc w:val="both"/>
        <w:rPr>
          <w:sz w:val="22"/>
          <w:szCs w:val="22"/>
          <w:lang w:val="pl-PL"/>
        </w:rPr>
      </w:pPr>
      <w:r w:rsidRPr="00192ED8">
        <w:rPr>
          <w:sz w:val="22"/>
          <w:szCs w:val="22"/>
          <w:lang w:val="pl-PL"/>
        </w:rPr>
        <w:t>Ceny</w:t>
      </w:r>
      <w:r w:rsidR="001A4AAB" w:rsidRPr="00192ED8">
        <w:rPr>
          <w:sz w:val="22"/>
          <w:szCs w:val="22"/>
          <w:lang w:val="pl-PL"/>
        </w:rPr>
        <w:t xml:space="preserve"> za usługi </w:t>
      </w:r>
      <w:r w:rsidR="001A4AAB" w:rsidRPr="00192ED8">
        <w:rPr>
          <w:bCs/>
          <w:sz w:val="22"/>
          <w:szCs w:val="22"/>
          <w:lang w:val="pl-PL"/>
        </w:rPr>
        <w:t>kurierskie w obrocie krajowym i zagranicznym</w:t>
      </w:r>
      <w:r w:rsidR="001A4AAB" w:rsidRPr="00192ED8">
        <w:rPr>
          <w:sz w:val="22"/>
          <w:szCs w:val="22"/>
          <w:lang w:val="pl-PL"/>
        </w:rPr>
        <w:t xml:space="preserve">, świadczone przez Wykonawcę na rzecz Zamawiającego są określone w Formularzu asortymentowo-cenowym, stanowiącym Załącznik nr </w:t>
      </w:r>
      <w:r w:rsidR="00B87823" w:rsidRPr="00192ED8">
        <w:rPr>
          <w:sz w:val="22"/>
          <w:szCs w:val="22"/>
          <w:lang w:val="pl-PL"/>
        </w:rPr>
        <w:t>1</w:t>
      </w:r>
      <w:r w:rsidR="001A4AAB" w:rsidRPr="00192ED8">
        <w:rPr>
          <w:sz w:val="22"/>
          <w:szCs w:val="22"/>
          <w:lang w:val="pl-PL"/>
        </w:rPr>
        <w:t xml:space="preserve"> do niniejszej Umowy</w:t>
      </w:r>
      <w:r w:rsidR="00C313B9" w:rsidRPr="00192ED8">
        <w:rPr>
          <w:sz w:val="22"/>
          <w:szCs w:val="22"/>
          <w:lang w:val="pl-PL"/>
        </w:rPr>
        <w:t xml:space="preserve"> oraz w Cenniku usług krajowych i międzynarodowych, stanowiącym Załącznik nr 3</w:t>
      </w:r>
      <w:r w:rsidR="001A4AAB" w:rsidRPr="00192ED8">
        <w:rPr>
          <w:sz w:val="22"/>
          <w:szCs w:val="22"/>
          <w:lang w:val="pl-PL"/>
        </w:rPr>
        <w:t xml:space="preserve"> </w:t>
      </w:r>
      <w:r w:rsidR="00BB6B96" w:rsidRPr="00192ED8">
        <w:rPr>
          <w:sz w:val="22"/>
          <w:szCs w:val="22"/>
        </w:rPr>
        <w:t xml:space="preserve">z uwzględnieniem  rabatów, dla poszczególnych stref przewozowych, zastosowanych przy sporządzaniu Formularza asortymentowo-cenowego  </w:t>
      </w:r>
      <w:r w:rsidR="00192ED8">
        <w:rPr>
          <w:sz w:val="22"/>
          <w:szCs w:val="22"/>
        </w:rPr>
        <w:br/>
      </w:r>
      <w:r w:rsidR="00BB6B96" w:rsidRPr="00192ED8">
        <w:rPr>
          <w:sz w:val="22"/>
          <w:szCs w:val="22"/>
        </w:rPr>
        <w:t>( załącznik nr 1 ).</w:t>
      </w:r>
    </w:p>
    <w:p w14:paraId="363152FC" w14:textId="77777777" w:rsidR="001A4AAB" w:rsidRPr="00BB6B96" w:rsidRDefault="001A4AAB" w:rsidP="00F7441F">
      <w:pPr>
        <w:pStyle w:val="Akapitzlist"/>
        <w:numPr>
          <w:ilvl w:val="0"/>
          <w:numId w:val="24"/>
        </w:numPr>
        <w:spacing w:before="120" w:after="160" w:line="360" w:lineRule="auto"/>
        <w:ind w:left="426" w:right="-142" w:hanging="426"/>
        <w:contextualSpacing/>
        <w:jc w:val="both"/>
        <w:rPr>
          <w:sz w:val="22"/>
          <w:szCs w:val="22"/>
          <w:lang w:val="pl-PL"/>
        </w:rPr>
      </w:pPr>
      <w:r w:rsidRPr="00BB6B96">
        <w:rPr>
          <w:sz w:val="22"/>
          <w:szCs w:val="22"/>
          <w:lang w:val="pl-PL"/>
        </w:rPr>
        <w:lastRenderedPageBreak/>
        <w:t>Do cen usług międzynarodowych i krajowych doliczana jest indeksowana dopłata paliwowa. W przypadku usług międzynarodowych jej wysokość uzależniona jest od ceny baryłki ropy naftowej typu Brent, zaś w przypadku usług krajowych, dopłata ustalana jest na bazie cen detalicznych paliw na rynku krajowym. Informacje o aktualnej wysokości indeksowanej dopłaty znajdują się na stronie internetowej Wykonawcy.</w:t>
      </w:r>
    </w:p>
    <w:p w14:paraId="1D4966B7" w14:textId="77777777" w:rsidR="001A4AAB" w:rsidRPr="00682847" w:rsidRDefault="001A4AAB" w:rsidP="00553F0C">
      <w:pPr>
        <w:numPr>
          <w:ilvl w:val="0"/>
          <w:numId w:val="24"/>
        </w:numPr>
        <w:spacing w:before="120" w:line="360" w:lineRule="auto"/>
        <w:ind w:left="426" w:right="-142" w:hanging="426"/>
        <w:jc w:val="both"/>
        <w:rPr>
          <w:sz w:val="22"/>
          <w:szCs w:val="22"/>
          <w:lang w:val="pl-PL"/>
        </w:rPr>
      </w:pPr>
      <w:r w:rsidRPr="00682847">
        <w:rPr>
          <w:sz w:val="22"/>
          <w:szCs w:val="22"/>
          <w:lang w:val="pl-PL"/>
        </w:rPr>
        <w:t xml:space="preserve">W przypadku zlecenia przez Zamawiającego dokonania transportu w ramach usługi niestandardowej lub specjalnej, której wycena dokonywana jest każdorazowo na podstawie kosztów poniesionych przez Wykonawcę, ceny będą ustalane przez </w:t>
      </w:r>
      <w:r w:rsidR="00111A79" w:rsidRPr="00682847">
        <w:rPr>
          <w:sz w:val="22"/>
          <w:szCs w:val="22"/>
          <w:lang w:val="pl-PL"/>
        </w:rPr>
        <w:t>S</w:t>
      </w:r>
      <w:r w:rsidRPr="00682847">
        <w:rPr>
          <w:sz w:val="22"/>
          <w:szCs w:val="22"/>
          <w:lang w:val="pl-PL"/>
        </w:rPr>
        <w:t xml:space="preserve">trony niniejszej umowy odrębnie, a ich wysokość będzie zależna od trasy oraz wagi i wymiarów przesyłek. </w:t>
      </w:r>
    </w:p>
    <w:p w14:paraId="23F633CD" w14:textId="5D7361F2" w:rsidR="006407D5" w:rsidRPr="00682847" w:rsidRDefault="006407D5" w:rsidP="00553F0C">
      <w:pPr>
        <w:numPr>
          <w:ilvl w:val="0"/>
          <w:numId w:val="24"/>
        </w:numPr>
        <w:spacing w:before="120" w:line="360" w:lineRule="auto"/>
        <w:ind w:left="426" w:right="-142" w:hanging="426"/>
        <w:jc w:val="both"/>
        <w:rPr>
          <w:sz w:val="22"/>
          <w:szCs w:val="22"/>
          <w:lang w:val="pl-PL"/>
        </w:rPr>
      </w:pPr>
      <w:r w:rsidRPr="00682847">
        <w:rPr>
          <w:sz w:val="22"/>
          <w:szCs w:val="22"/>
          <w:lang w:val="pl-PL"/>
        </w:rPr>
        <w:t>Ceny</w:t>
      </w:r>
      <w:r w:rsidR="001A4AAB" w:rsidRPr="00682847">
        <w:rPr>
          <w:sz w:val="22"/>
          <w:szCs w:val="22"/>
          <w:lang w:val="pl-PL"/>
        </w:rPr>
        <w:t xml:space="preserve"> podane w Załączniku </w:t>
      </w:r>
      <w:r w:rsidR="00B87823" w:rsidRPr="00682847">
        <w:rPr>
          <w:sz w:val="22"/>
          <w:szCs w:val="22"/>
          <w:lang w:val="pl-PL"/>
        </w:rPr>
        <w:t>1</w:t>
      </w:r>
      <w:r w:rsidR="00CD5046" w:rsidRPr="00682847">
        <w:rPr>
          <w:sz w:val="22"/>
          <w:szCs w:val="22"/>
          <w:lang w:val="pl-PL"/>
        </w:rPr>
        <w:t xml:space="preserve"> </w:t>
      </w:r>
      <w:r w:rsidR="001A4AAB" w:rsidRPr="00682847">
        <w:rPr>
          <w:sz w:val="22"/>
          <w:szCs w:val="22"/>
          <w:lang w:val="pl-PL"/>
        </w:rPr>
        <w:t>do niniejszej umowy wyrażone są w PLN i ustala się je na okres od</w:t>
      </w:r>
      <w:r w:rsidR="009D1389" w:rsidRPr="00682847">
        <w:rPr>
          <w:sz w:val="22"/>
          <w:szCs w:val="22"/>
          <w:lang w:val="pl-PL"/>
        </w:rPr>
        <w:t xml:space="preserve"> 0</w:t>
      </w:r>
      <w:r w:rsidR="00846013">
        <w:rPr>
          <w:sz w:val="22"/>
          <w:szCs w:val="22"/>
          <w:lang w:val="pl-PL"/>
        </w:rPr>
        <w:t>1</w:t>
      </w:r>
      <w:r w:rsidR="009D1389" w:rsidRPr="00682847">
        <w:rPr>
          <w:sz w:val="22"/>
          <w:szCs w:val="22"/>
          <w:lang w:val="pl-PL"/>
        </w:rPr>
        <w:t>.</w:t>
      </w:r>
      <w:r w:rsidR="001A4AAB" w:rsidRPr="00682847">
        <w:rPr>
          <w:sz w:val="22"/>
          <w:szCs w:val="22"/>
          <w:lang w:val="pl-PL"/>
        </w:rPr>
        <w:t>01.2</w:t>
      </w:r>
      <w:r w:rsidR="00192ED8">
        <w:rPr>
          <w:sz w:val="22"/>
          <w:szCs w:val="22"/>
          <w:lang w:val="pl-PL"/>
        </w:rPr>
        <w:t>020</w:t>
      </w:r>
      <w:r w:rsidR="001A4AAB" w:rsidRPr="00682847">
        <w:rPr>
          <w:sz w:val="22"/>
          <w:szCs w:val="22"/>
          <w:lang w:val="pl-PL"/>
        </w:rPr>
        <w:t xml:space="preserve"> roku do dnia </w:t>
      </w:r>
      <w:r w:rsidRPr="00682847">
        <w:rPr>
          <w:sz w:val="22"/>
          <w:szCs w:val="22"/>
          <w:lang w:val="pl-PL"/>
        </w:rPr>
        <w:t>31.12.20</w:t>
      </w:r>
      <w:r w:rsidR="00192ED8">
        <w:rPr>
          <w:sz w:val="22"/>
          <w:szCs w:val="22"/>
          <w:lang w:val="pl-PL"/>
        </w:rPr>
        <w:t>20</w:t>
      </w:r>
      <w:r w:rsidRPr="00682847">
        <w:rPr>
          <w:sz w:val="22"/>
          <w:szCs w:val="22"/>
          <w:lang w:val="pl-PL"/>
        </w:rPr>
        <w:t xml:space="preserve"> roku z zastrzeżeniem § 1 ust 2</w:t>
      </w:r>
      <w:r w:rsidR="00111A79" w:rsidRPr="00682847">
        <w:rPr>
          <w:sz w:val="22"/>
          <w:szCs w:val="22"/>
          <w:lang w:val="pl-PL"/>
        </w:rPr>
        <w:t>.</w:t>
      </w:r>
    </w:p>
    <w:p w14:paraId="372E1797" w14:textId="77777777" w:rsidR="00B87823" w:rsidRPr="00682847" w:rsidRDefault="00B87823" w:rsidP="00B87823">
      <w:pPr>
        <w:spacing w:before="120" w:line="360" w:lineRule="auto"/>
        <w:ind w:right="-142"/>
        <w:jc w:val="both"/>
        <w:rPr>
          <w:sz w:val="22"/>
          <w:szCs w:val="22"/>
          <w:lang w:val="pl-PL"/>
        </w:rPr>
      </w:pPr>
    </w:p>
    <w:p w14:paraId="7E4BC6B5" w14:textId="77777777" w:rsidR="001A4AAB" w:rsidRPr="00682847" w:rsidRDefault="001A4AAB" w:rsidP="00553F0C">
      <w:pPr>
        <w:spacing w:after="120" w:line="360" w:lineRule="auto"/>
        <w:ind w:left="426" w:right="-142" w:hanging="426"/>
        <w:jc w:val="center"/>
        <w:rPr>
          <w:b/>
          <w:sz w:val="22"/>
          <w:szCs w:val="22"/>
          <w:u w:val="single"/>
          <w:lang w:val="pl-PL"/>
        </w:rPr>
      </w:pPr>
      <w:r w:rsidRPr="00682847">
        <w:rPr>
          <w:b/>
          <w:sz w:val="22"/>
          <w:szCs w:val="22"/>
          <w:u w:val="single"/>
          <w:lang w:val="pl-PL"/>
        </w:rPr>
        <w:t>§ 4. Fakturowanie i płatności</w:t>
      </w:r>
    </w:p>
    <w:p w14:paraId="3C12F934" w14:textId="77777777" w:rsidR="001A4AAB" w:rsidRPr="00682847" w:rsidRDefault="001A4AAB" w:rsidP="00553F0C">
      <w:pPr>
        <w:pStyle w:val="Tekstpodstawowywcity3"/>
        <w:numPr>
          <w:ilvl w:val="0"/>
          <w:numId w:val="25"/>
        </w:numPr>
        <w:spacing w:before="120" w:line="360" w:lineRule="auto"/>
        <w:ind w:left="426" w:right="-142" w:hanging="426"/>
        <w:jc w:val="both"/>
        <w:rPr>
          <w:sz w:val="22"/>
          <w:szCs w:val="22"/>
        </w:rPr>
      </w:pPr>
      <w:r w:rsidRPr="00682847">
        <w:rPr>
          <w:sz w:val="22"/>
          <w:szCs w:val="22"/>
        </w:rPr>
        <w:t xml:space="preserve">Z tytułu świadczonych usług Wykonawca dokonuje rozliczeń w systemie tygodniowym, na podstawie zbiorczych faktur. Faktury będą przesyłane w formie papierowej. </w:t>
      </w:r>
    </w:p>
    <w:p w14:paraId="3EEF05A6" w14:textId="77777777" w:rsidR="001A4AAB" w:rsidRPr="00682847" w:rsidRDefault="001A4AAB" w:rsidP="00553F0C">
      <w:pPr>
        <w:pStyle w:val="Tekstpodstawowywcity3"/>
        <w:numPr>
          <w:ilvl w:val="0"/>
          <w:numId w:val="25"/>
        </w:numPr>
        <w:spacing w:before="120" w:line="360" w:lineRule="auto"/>
        <w:ind w:left="426" w:right="-142" w:hanging="426"/>
        <w:jc w:val="both"/>
        <w:rPr>
          <w:sz w:val="22"/>
          <w:szCs w:val="22"/>
        </w:rPr>
      </w:pPr>
      <w:r w:rsidRPr="00682847">
        <w:rPr>
          <w:sz w:val="22"/>
          <w:szCs w:val="22"/>
        </w:rPr>
        <w:t xml:space="preserve">Zamawiający jest zobowiązany dokonywać zapłaty za usługi przelewem na konto Wykonawcy wskazane na fakturze, w terminie 30 dni od daty doręczenia faktury. Jeśli Zamawiający korzysta z zewnętrznej firmy rozliczeniowej (centra finansowe w kraju i poza granicami) termin płatności pozostaje niezmienny. </w:t>
      </w:r>
    </w:p>
    <w:p w14:paraId="72B88F43" w14:textId="2DF7340B" w:rsidR="001A4AAB" w:rsidRPr="00682847" w:rsidRDefault="001A4AAB" w:rsidP="00553F0C">
      <w:pPr>
        <w:pStyle w:val="Tekstpodstawowywcity3"/>
        <w:numPr>
          <w:ilvl w:val="0"/>
          <w:numId w:val="25"/>
        </w:numPr>
        <w:spacing w:before="120" w:line="360" w:lineRule="auto"/>
        <w:ind w:left="426" w:right="-142" w:hanging="426"/>
        <w:jc w:val="both"/>
        <w:rPr>
          <w:sz w:val="22"/>
          <w:szCs w:val="22"/>
        </w:rPr>
      </w:pPr>
      <w:r w:rsidRPr="00682847">
        <w:rPr>
          <w:sz w:val="22"/>
          <w:szCs w:val="22"/>
        </w:rPr>
        <w:t xml:space="preserve">Za datę dokonania zapłaty Strony uznają datę </w:t>
      </w:r>
      <w:r w:rsidR="00D40B27">
        <w:rPr>
          <w:sz w:val="22"/>
          <w:szCs w:val="22"/>
        </w:rPr>
        <w:t>obciążenia</w:t>
      </w:r>
      <w:r w:rsidRPr="00682847">
        <w:rPr>
          <w:sz w:val="22"/>
          <w:szCs w:val="22"/>
        </w:rPr>
        <w:t xml:space="preserve"> konta bankowego </w:t>
      </w:r>
      <w:r w:rsidR="00B33601" w:rsidRPr="00682847">
        <w:rPr>
          <w:sz w:val="22"/>
          <w:szCs w:val="22"/>
        </w:rPr>
        <w:t>Zamawiającego</w:t>
      </w:r>
      <w:r w:rsidRPr="00682847">
        <w:rPr>
          <w:sz w:val="22"/>
          <w:szCs w:val="22"/>
        </w:rPr>
        <w:t>.</w:t>
      </w:r>
    </w:p>
    <w:p w14:paraId="2D5CF500" w14:textId="77777777" w:rsidR="001A4AAB" w:rsidRPr="00682847" w:rsidRDefault="001A4AAB" w:rsidP="00553F0C">
      <w:pPr>
        <w:pStyle w:val="Tekstpodstawowywcity3"/>
        <w:numPr>
          <w:ilvl w:val="0"/>
          <w:numId w:val="25"/>
        </w:numPr>
        <w:spacing w:before="120" w:line="360" w:lineRule="auto"/>
        <w:ind w:left="426" w:right="-142" w:hanging="426"/>
        <w:jc w:val="both"/>
        <w:rPr>
          <w:sz w:val="22"/>
          <w:szCs w:val="22"/>
        </w:rPr>
      </w:pPr>
      <w:r w:rsidRPr="00682847">
        <w:rPr>
          <w:sz w:val="22"/>
          <w:szCs w:val="22"/>
        </w:rPr>
        <w:t>W przypadku zwłoki w dokonaniu zapłaty, Wykonawca zastrzega sobie prawo do naliczania odsetek ustawowych.</w:t>
      </w:r>
    </w:p>
    <w:p w14:paraId="622FDDFC" w14:textId="77777777" w:rsidR="001A4AAB" w:rsidRPr="00682847" w:rsidRDefault="001A4AAB" w:rsidP="00553F0C">
      <w:pPr>
        <w:pStyle w:val="Tekstpodstawowywcity3"/>
        <w:numPr>
          <w:ilvl w:val="0"/>
          <w:numId w:val="25"/>
        </w:numPr>
        <w:spacing w:before="120" w:line="360" w:lineRule="auto"/>
        <w:ind w:left="426" w:right="-142" w:hanging="426"/>
        <w:jc w:val="both"/>
        <w:rPr>
          <w:sz w:val="22"/>
          <w:szCs w:val="22"/>
        </w:rPr>
      </w:pPr>
      <w:r w:rsidRPr="00682847">
        <w:rPr>
          <w:sz w:val="22"/>
          <w:szCs w:val="22"/>
        </w:rPr>
        <w:t>Niezależnie od postanowień §</w:t>
      </w:r>
      <w:r w:rsidR="007948A0" w:rsidRPr="00682847">
        <w:rPr>
          <w:sz w:val="22"/>
          <w:szCs w:val="22"/>
        </w:rPr>
        <w:t xml:space="preserve"> </w:t>
      </w:r>
      <w:r w:rsidRPr="00682847">
        <w:rPr>
          <w:sz w:val="22"/>
          <w:szCs w:val="22"/>
        </w:rPr>
        <w:t>4 ust.4 w przypadku zwłoki w zapłacie dwóch kolejnych faktur Wykonawcy przysługuje prawo rozwiązania niniejszej umowy bez zachowania okresu wypowiedzenia.</w:t>
      </w:r>
    </w:p>
    <w:p w14:paraId="6163F658" w14:textId="77777777" w:rsidR="007948A0" w:rsidRPr="00682847" w:rsidRDefault="007948A0" w:rsidP="00553F0C">
      <w:pPr>
        <w:pStyle w:val="Tekstpodstawowywcity3"/>
        <w:spacing w:before="120" w:line="360" w:lineRule="auto"/>
        <w:ind w:left="426" w:right="-142" w:hanging="426"/>
        <w:jc w:val="both"/>
        <w:rPr>
          <w:sz w:val="22"/>
          <w:szCs w:val="22"/>
        </w:rPr>
      </w:pPr>
    </w:p>
    <w:p w14:paraId="52EE7A17" w14:textId="77777777" w:rsidR="00CD5046" w:rsidRPr="00682847" w:rsidRDefault="00CD5046" w:rsidP="00553F0C">
      <w:pPr>
        <w:pStyle w:val="Tekstpodstawowywcity3"/>
        <w:spacing w:before="120" w:line="360" w:lineRule="auto"/>
        <w:ind w:left="426" w:right="-142" w:hanging="426"/>
        <w:jc w:val="center"/>
        <w:rPr>
          <w:b/>
          <w:sz w:val="22"/>
          <w:szCs w:val="22"/>
          <w:u w:val="single"/>
        </w:rPr>
      </w:pPr>
      <w:r w:rsidRPr="00682847">
        <w:rPr>
          <w:b/>
          <w:sz w:val="22"/>
          <w:szCs w:val="22"/>
          <w:u w:val="single"/>
        </w:rPr>
        <w:t xml:space="preserve">§ </w:t>
      </w:r>
      <w:r w:rsidR="00922365" w:rsidRPr="00682847">
        <w:rPr>
          <w:b/>
          <w:sz w:val="22"/>
          <w:szCs w:val="22"/>
          <w:u w:val="single"/>
        </w:rPr>
        <w:t xml:space="preserve">5 </w:t>
      </w:r>
      <w:r w:rsidRPr="00682847">
        <w:rPr>
          <w:b/>
          <w:sz w:val="22"/>
          <w:szCs w:val="22"/>
          <w:u w:val="single"/>
        </w:rPr>
        <w:t xml:space="preserve">Nadzór nad prawidłowym wykonaniem </w:t>
      </w:r>
      <w:r w:rsidR="00922365" w:rsidRPr="00682847">
        <w:rPr>
          <w:b/>
          <w:sz w:val="22"/>
          <w:szCs w:val="22"/>
          <w:u w:val="single"/>
        </w:rPr>
        <w:t>przedmiotu umowy</w:t>
      </w:r>
    </w:p>
    <w:p w14:paraId="21CEA251" w14:textId="77777777" w:rsidR="00922365" w:rsidRPr="00682847" w:rsidRDefault="00922365" w:rsidP="00553F0C">
      <w:pPr>
        <w:numPr>
          <w:ilvl w:val="0"/>
          <w:numId w:val="26"/>
        </w:numPr>
        <w:spacing w:before="120" w:after="120" w:line="360" w:lineRule="auto"/>
        <w:ind w:left="426" w:hanging="426"/>
        <w:rPr>
          <w:sz w:val="22"/>
          <w:szCs w:val="22"/>
          <w:lang w:val="pl-PL"/>
        </w:rPr>
      </w:pPr>
      <w:r w:rsidRPr="00682847">
        <w:rPr>
          <w:sz w:val="22"/>
          <w:szCs w:val="22"/>
          <w:lang w:val="pl-PL"/>
        </w:rPr>
        <w:t xml:space="preserve">Osobami odpowiedzialnymi za prawidłową realizację umowy są: </w:t>
      </w:r>
    </w:p>
    <w:p w14:paraId="0F35CEBA" w14:textId="77777777" w:rsidR="00922365" w:rsidRPr="00682847" w:rsidRDefault="00922365" w:rsidP="00553F0C">
      <w:pPr>
        <w:numPr>
          <w:ilvl w:val="0"/>
          <w:numId w:val="27"/>
        </w:numPr>
        <w:spacing w:before="120" w:after="120" w:line="360" w:lineRule="auto"/>
        <w:ind w:left="426" w:hanging="426"/>
        <w:rPr>
          <w:sz w:val="22"/>
          <w:szCs w:val="22"/>
          <w:lang w:val="pl-PL"/>
        </w:rPr>
      </w:pPr>
      <w:r w:rsidRPr="00682847">
        <w:rPr>
          <w:sz w:val="22"/>
          <w:szCs w:val="22"/>
          <w:lang w:val="pl-PL"/>
        </w:rPr>
        <w:t xml:space="preserve">Po stronie Zamawiającego: </w:t>
      </w:r>
      <w:r w:rsidRPr="00682847">
        <w:rPr>
          <w:sz w:val="22"/>
          <w:szCs w:val="22"/>
          <w:lang w:val="pl-PL"/>
        </w:rPr>
        <w:br/>
        <w:t>pani Edyta Byszewska, tel. 22-57-20-908; fax 22-57-20-154</w:t>
      </w:r>
      <w:r w:rsidRPr="00682847">
        <w:rPr>
          <w:sz w:val="22"/>
          <w:szCs w:val="22"/>
          <w:lang w:val="pl-PL"/>
        </w:rPr>
        <w:br/>
        <w:t xml:space="preserve">e-mail: </w:t>
      </w:r>
      <w:hyperlink r:id="rId8" w:history="1">
        <w:r w:rsidRPr="00682847">
          <w:rPr>
            <w:rStyle w:val="Hipercze"/>
            <w:color w:val="auto"/>
            <w:sz w:val="22"/>
            <w:szCs w:val="22"/>
            <w:lang w:val="pl-PL"/>
          </w:rPr>
          <w:t>edyta.byszewska@wum.edu.pl</w:t>
        </w:r>
      </w:hyperlink>
    </w:p>
    <w:p w14:paraId="79553117" w14:textId="1169F123" w:rsidR="00192ED8" w:rsidRDefault="00922365" w:rsidP="00F26B2B">
      <w:pPr>
        <w:spacing w:before="120" w:after="120" w:line="360" w:lineRule="auto"/>
        <w:rPr>
          <w:sz w:val="22"/>
          <w:szCs w:val="22"/>
          <w:lang w:val="pl-PL"/>
        </w:rPr>
      </w:pPr>
      <w:r w:rsidRPr="00682847">
        <w:rPr>
          <w:sz w:val="22"/>
          <w:szCs w:val="22"/>
          <w:lang w:val="pl-PL"/>
        </w:rPr>
        <w:t>Po stronie Wykonawcy:</w:t>
      </w:r>
      <w:r w:rsidRPr="00682847">
        <w:rPr>
          <w:sz w:val="22"/>
          <w:szCs w:val="22"/>
          <w:lang w:val="pl-PL"/>
        </w:rPr>
        <w:br/>
        <w:t>pani</w:t>
      </w:r>
      <w:r w:rsidR="00192ED8">
        <w:rPr>
          <w:sz w:val="22"/>
          <w:szCs w:val="22"/>
          <w:lang w:val="pl-PL"/>
        </w:rPr>
        <w:t xml:space="preserve">:                                                          </w:t>
      </w:r>
    </w:p>
    <w:p w14:paraId="1E486C1F" w14:textId="0C2D8CB0" w:rsidR="00922365" w:rsidRPr="00682847" w:rsidRDefault="00922365" w:rsidP="00F26B2B">
      <w:pPr>
        <w:spacing w:before="120" w:after="120" w:line="360" w:lineRule="auto"/>
        <w:rPr>
          <w:sz w:val="22"/>
          <w:szCs w:val="22"/>
          <w:lang w:val="pl-PL"/>
        </w:rPr>
      </w:pPr>
      <w:r w:rsidRPr="00682847">
        <w:rPr>
          <w:sz w:val="22"/>
          <w:szCs w:val="22"/>
          <w:lang w:val="pl-PL"/>
        </w:rPr>
        <w:t>e-mail</w:t>
      </w:r>
      <w:r w:rsidR="00192ED8">
        <w:rPr>
          <w:sz w:val="22"/>
          <w:szCs w:val="22"/>
          <w:lang w:val="pl-PL"/>
        </w:rPr>
        <w:t xml:space="preserve">                                                       </w:t>
      </w:r>
      <w:r w:rsidR="00192ED8" w:rsidRPr="00682847">
        <w:rPr>
          <w:sz w:val="22"/>
          <w:szCs w:val="22"/>
          <w:lang w:val="pl-PL"/>
        </w:rPr>
        <w:t xml:space="preserve"> </w:t>
      </w:r>
    </w:p>
    <w:p w14:paraId="5B689DBA" w14:textId="77777777" w:rsidR="001A193B" w:rsidRPr="00682847" w:rsidRDefault="001A193B" w:rsidP="00682847">
      <w:pPr>
        <w:numPr>
          <w:ilvl w:val="0"/>
          <w:numId w:val="26"/>
        </w:numPr>
        <w:spacing w:before="120" w:after="120" w:line="360" w:lineRule="auto"/>
        <w:ind w:left="426" w:hanging="426"/>
        <w:jc w:val="both"/>
        <w:rPr>
          <w:sz w:val="22"/>
          <w:szCs w:val="22"/>
        </w:rPr>
      </w:pPr>
      <w:r w:rsidRPr="00682847">
        <w:rPr>
          <w:sz w:val="22"/>
          <w:szCs w:val="22"/>
          <w:lang w:val="pl-PL"/>
        </w:rPr>
        <w:lastRenderedPageBreak/>
        <w:t xml:space="preserve">Każda ze stron ma prawo do zmiany swojego przedstawiciela, po uprzednim pisemnym powiadomieniu drugiej strony. </w:t>
      </w:r>
      <w:r w:rsidRPr="00682847">
        <w:rPr>
          <w:sz w:val="22"/>
          <w:szCs w:val="22"/>
        </w:rPr>
        <w:t>Powyższa zmiana nie wymaga aneksu do Umowy.</w:t>
      </w:r>
    </w:p>
    <w:p w14:paraId="5777D8D0" w14:textId="77777777" w:rsidR="00922365" w:rsidRPr="00682847" w:rsidRDefault="00922365" w:rsidP="00553F0C">
      <w:pPr>
        <w:spacing w:before="120" w:after="120" w:line="360" w:lineRule="auto"/>
        <w:ind w:left="426" w:hanging="426"/>
        <w:rPr>
          <w:sz w:val="22"/>
          <w:szCs w:val="22"/>
        </w:rPr>
      </w:pPr>
    </w:p>
    <w:p w14:paraId="2BC58126" w14:textId="77777777" w:rsidR="001A4AAB" w:rsidRPr="00AA0309" w:rsidRDefault="001A4AAB" w:rsidP="00553F0C">
      <w:pPr>
        <w:spacing w:after="120" w:line="360" w:lineRule="auto"/>
        <w:ind w:left="426" w:right="-142" w:hanging="426"/>
        <w:jc w:val="center"/>
        <w:rPr>
          <w:b/>
          <w:sz w:val="22"/>
          <w:szCs w:val="22"/>
          <w:u w:val="single"/>
          <w:lang w:val="pl-PL"/>
        </w:rPr>
      </w:pPr>
      <w:r w:rsidRPr="00AA0309">
        <w:rPr>
          <w:b/>
          <w:sz w:val="22"/>
          <w:szCs w:val="22"/>
          <w:u w:val="single"/>
          <w:lang w:val="pl-PL"/>
        </w:rPr>
        <w:t xml:space="preserve">§ </w:t>
      </w:r>
      <w:r w:rsidR="005B26D0" w:rsidRPr="00AA0309">
        <w:rPr>
          <w:b/>
          <w:sz w:val="22"/>
          <w:szCs w:val="22"/>
          <w:u w:val="single"/>
          <w:lang w:val="pl-PL"/>
        </w:rPr>
        <w:t>6</w:t>
      </w:r>
      <w:r w:rsidRPr="00AA0309">
        <w:rPr>
          <w:b/>
          <w:sz w:val="22"/>
          <w:szCs w:val="22"/>
          <w:u w:val="single"/>
          <w:lang w:val="pl-PL"/>
        </w:rPr>
        <w:t>. Reklamacje, odpowiedzialność</w:t>
      </w:r>
    </w:p>
    <w:p w14:paraId="1A045BD6" w14:textId="77777777" w:rsidR="00810245" w:rsidRPr="00682847" w:rsidRDefault="00810245" w:rsidP="00810245">
      <w:pPr>
        <w:numPr>
          <w:ilvl w:val="0"/>
          <w:numId w:val="37"/>
        </w:numPr>
        <w:spacing w:before="120" w:line="360" w:lineRule="auto"/>
        <w:ind w:left="426" w:right="-142" w:hanging="426"/>
        <w:jc w:val="both"/>
        <w:rPr>
          <w:sz w:val="22"/>
          <w:szCs w:val="22"/>
          <w:lang w:val="pl-PL"/>
        </w:rPr>
      </w:pPr>
      <w:r w:rsidRPr="00682847">
        <w:rPr>
          <w:sz w:val="22"/>
          <w:szCs w:val="22"/>
          <w:lang w:val="pl-PL"/>
        </w:rPr>
        <w:t>Zasady dotyczące składania reklamacji oraz zakres odpowiedzialności Wykonawcy z tytułu niewykonania lub nienależytego wykonania niniejszej umowy określone są w „Ogólnych Warunkach Świadczenia Usług Krajowych” i „Ogólnych Warunkach Przewozu Międzynarodowego”, stanowiących integralną część niniejszej umowy.</w:t>
      </w:r>
    </w:p>
    <w:p w14:paraId="3443DB69" w14:textId="77777777" w:rsidR="00810245" w:rsidRPr="00682847" w:rsidRDefault="00810245" w:rsidP="00810245">
      <w:pPr>
        <w:numPr>
          <w:ilvl w:val="0"/>
          <w:numId w:val="37"/>
        </w:numPr>
        <w:spacing w:before="120" w:line="360" w:lineRule="auto"/>
        <w:ind w:left="426" w:right="-142" w:hanging="426"/>
        <w:jc w:val="both"/>
        <w:rPr>
          <w:sz w:val="22"/>
          <w:szCs w:val="22"/>
          <w:lang w:val="pl-PL"/>
        </w:rPr>
      </w:pPr>
      <w:r w:rsidRPr="00682847">
        <w:rPr>
          <w:sz w:val="22"/>
          <w:szCs w:val="22"/>
          <w:lang w:val="pl-PL"/>
        </w:rPr>
        <w:t>Warunki świadczenia usług stanowią załączniki do niniejszej umowy oraz są dostępne na stronie internetowej Wykonawcy.</w:t>
      </w:r>
    </w:p>
    <w:p w14:paraId="2A452D9A" w14:textId="77777777" w:rsidR="00810245" w:rsidRPr="00682847" w:rsidRDefault="00810245" w:rsidP="00810245">
      <w:pPr>
        <w:numPr>
          <w:ilvl w:val="0"/>
          <w:numId w:val="37"/>
        </w:numPr>
        <w:spacing w:before="120" w:line="360" w:lineRule="auto"/>
        <w:ind w:left="426" w:right="-142" w:hanging="426"/>
        <w:jc w:val="both"/>
        <w:rPr>
          <w:sz w:val="22"/>
          <w:szCs w:val="22"/>
          <w:lang w:val="pl-PL"/>
        </w:rPr>
      </w:pPr>
      <w:r w:rsidRPr="00682847">
        <w:rPr>
          <w:sz w:val="22"/>
          <w:szCs w:val="22"/>
          <w:lang w:val="pl-PL"/>
        </w:rPr>
        <w:t>Fakt powierzenia przesyłki  Wykonawcy (np. podpisany list przewozowy) potwierdza, iż Zamawiający zgadza się na stosowanie postanowień zawartych w liście przewozowym, „Ogólnych Warunkach Przewozu Międzynarodowego” oraz „Ogólnych Warunkach Świadczenia Usług Krajowych”.</w:t>
      </w:r>
    </w:p>
    <w:p w14:paraId="25CE313D" w14:textId="77777777" w:rsidR="005D503A" w:rsidRPr="00682847" w:rsidRDefault="005D503A" w:rsidP="00553F0C">
      <w:pPr>
        <w:spacing w:line="360" w:lineRule="auto"/>
        <w:ind w:left="426" w:right="-142" w:hanging="426"/>
        <w:jc w:val="both"/>
        <w:rPr>
          <w:sz w:val="22"/>
          <w:szCs w:val="22"/>
          <w:lang w:val="pl-PL"/>
        </w:rPr>
      </w:pPr>
    </w:p>
    <w:p w14:paraId="7243C2AE" w14:textId="77777777" w:rsidR="001A4AAB" w:rsidRPr="00682847" w:rsidRDefault="001A4AAB" w:rsidP="00553F0C">
      <w:pPr>
        <w:spacing w:after="120" w:line="360" w:lineRule="auto"/>
        <w:ind w:left="426" w:right="-142" w:hanging="426"/>
        <w:jc w:val="center"/>
        <w:rPr>
          <w:b/>
          <w:sz w:val="22"/>
          <w:szCs w:val="22"/>
          <w:u w:val="single"/>
          <w:lang w:val="pl-PL"/>
        </w:rPr>
      </w:pPr>
      <w:r w:rsidRPr="00682847">
        <w:rPr>
          <w:b/>
          <w:sz w:val="22"/>
          <w:szCs w:val="22"/>
          <w:u w:val="single"/>
          <w:lang w:val="pl-PL"/>
        </w:rPr>
        <w:t xml:space="preserve">§ </w:t>
      </w:r>
      <w:r w:rsidR="005B26D0" w:rsidRPr="00682847">
        <w:rPr>
          <w:b/>
          <w:sz w:val="22"/>
          <w:szCs w:val="22"/>
          <w:u w:val="single"/>
          <w:lang w:val="pl-PL"/>
        </w:rPr>
        <w:t>7</w:t>
      </w:r>
      <w:r w:rsidRPr="00682847">
        <w:rPr>
          <w:b/>
          <w:sz w:val="22"/>
          <w:szCs w:val="22"/>
          <w:u w:val="single"/>
          <w:lang w:val="pl-PL"/>
        </w:rPr>
        <w:t>. Okres ważności i wypowiedzenie Umowy</w:t>
      </w:r>
    </w:p>
    <w:p w14:paraId="2C907F07" w14:textId="34741412" w:rsidR="001A4AAB" w:rsidRPr="00682847" w:rsidRDefault="001A4AAB" w:rsidP="00553F0C">
      <w:pPr>
        <w:numPr>
          <w:ilvl w:val="0"/>
          <w:numId w:val="38"/>
        </w:numPr>
        <w:spacing w:before="120" w:line="360" w:lineRule="auto"/>
        <w:ind w:left="426" w:right="-142" w:hanging="426"/>
        <w:jc w:val="both"/>
        <w:rPr>
          <w:sz w:val="22"/>
          <w:szCs w:val="22"/>
          <w:lang w:val="pl-PL"/>
        </w:rPr>
      </w:pPr>
      <w:r w:rsidRPr="00682847">
        <w:rPr>
          <w:bCs/>
          <w:sz w:val="22"/>
          <w:szCs w:val="22"/>
          <w:lang w:val="pl-PL"/>
        </w:rPr>
        <w:t>Nin</w:t>
      </w:r>
      <w:r w:rsidR="00F4723A" w:rsidRPr="00682847">
        <w:rPr>
          <w:bCs/>
          <w:sz w:val="22"/>
          <w:szCs w:val="22"/>
          <w:lang w:val="pl-PL"/>
        </w:rPr>
        <w:t>iejsza umowa obowiązuje od dnia</w:t>
      </w:r>
      <w:r w:rsidR="00682847" w:rsidRPr="00682847">
        <w:rPr>
          <w:bCs/>
          <w:sz w:val="22"/>
          <w:szCs w:val="22"/>
          <w:lang w:val="pl-PL"/>
        </w:rPr>
        <w:t xml:space="preserve"> __________</w:t>
      </w:r>
      <w:r w:rsidR="003214D5" w:rsidRPr="00682847">
        <w:rPr>
          <w:bCs/>
          <w:sz w:val="22"/>
          <w:szCs w:val="22"/>
          <w:lang w:val="pl-PL"/>
        </w:rPr>
        <w:t>.20</w:t>
      </w:r>
      <w:r w:rsidR="00192ED8">
        <w:rPr>
          <w:bCs/>
          <w:sz w:val="22"/>
          <w:szCs w:val="22"/>
          <w:lang w:val="pl-PL"/>
        </w:rPr>
        <w:t>20</w:t>
      </w:r>
      <w:r w:rsidR="003214D5" w:rsidRPr="00682847">
        <w:rPr>
          <w:bCs/>
          <w:sz w:val="22"/>
          <w:szCs w:val="22"/>
          <w:lang w:val="pl-PL"/>
        </w:rPr>
        <w:t xml:space="preserve"> roku</w:t>
      </w:r>
      <w:r w:rsidRPr="00682847">
        <w:rPr>
          <w:bCs/>
          <w:sz w:val="22"/>
          <w:szCs w:val="22"/>
          <w:lang w:val="pl-PL"/>
        </w:rPr>
        <w:t xml:space="preserve"> do dnia 31.12.20</w:t>
      </w:r>
      <w:r w:rsidR="00192ED8">
        <w:rPr>
          <w:bCs/>
          <w:sz w:val="22"/>
          <w:szCs w:val="22"/>
          <w:lang w:val="pl-PL"/>
        </w:rPr>
        <w:t>20</w:t>
      </w:r>
      <w:r w:rsidRPr="00682847">
        <w:rPr>
          <w:bCs/>
          <w:sz w:val="22"/>
          <w:szCs w:val="22"/>
          <w:lang w:val="pl-PL"/>
        </w:rPr>
        <w:t xml:space="preserve"> r</w:t>
      </w:r>
      <w:r w:rsidR="003A7C7B" w:rsidRPr="00682847">
        <w:rPr>
          <w:bCs/>
          <w:sz w:val="22"/>
          <w:szCs w:val="22"/>
          <w:lang w:val="pl-PL"/>
        </w:rPr>
        <w:t>oku</w:t>
      </w:r>
      <w:r w:rsidR="003A7C7B" w:rsidRPr="00682847">
        <w:rPr>
          <w:sz w:val="22"/>
          <w:szCs w:val="22"/>
          <w:lang w:val="pl-PL"/>
        </w:rPr>
        <w:t xml:space="preserve"> </w:t>
      </w:r>
      <w:r w:rsidR="00990D30" w:rsidRPr="00682847">
        <w:rPr>
          <w:sz w:val="22"/>
          <w:szCs w:val="22"/>
          <w:lang w:val="pl-PL"/>
        </w:rPr>
        <w:t>zastrzeżeniem § 1 ust 2</w:t>
      </w:r>
      <w:r w:rsidR="00111A79" w:rsidRPr="00682847">
        <w:rPr>
          <w:sz w:val="22"/>
          <w:szCs w:val="22"/>
          <w:lang w:val="pl-PL"/>
        </w:rPr>
        <w:t>.</w:t>
      </w:r>
    </w:p>
    <w:p w14:paraId="2883126A" w14:textId="34B42D84" w:rsidR="00192ED8" w:rsidRDefault="001A4AAB" w:rsidP="009F4934">
      <w:pPr>
        <w:numPr>
          <w:ilvl w:val="0"/>
          <w:numId w:val="38"/>
        </w:numPr>
        <w:spacing w:before="120" w:line="360" w:lineRule="auto"/>
        <w:ind w:left="426" w:right="-142" w:hanging="426"/>
        <w:jc w:val="both"/>
        <w:rPr>
          <w:b/>
          <w:sz w:val="22"/>
          <w:szCs w:val="22"/>
          <w:lang w:val="pl-PL"/>
        </w:rPr>
      </w:pPr>
      <w:r w:rsidRPr="00682847">
        <w:rPr>
          <w:sz w:val="22"/>
          <w:szCs w:val="22"/>
          <w:lang w:val="pl-PL"/>
        </w:rPr>
        <w:t xml:space="preserve">Za wykonanie przedmiotu umowy ustala się cenę </w:t>
      </w:r>
      <w:r w:rsidRPr="00682847">
        <w:rPr>
          <w:b/>
          <w:sz w:val="22"/>
          <w:szCs w:val="22"/>
          <w:lang w:val="pl-PL"/>
        </w:rPr>
        <w:t xml:space="preserve">w maksymalnej wysokości brutto </w:t>
      </w:r>
      <w:r w:rsidR="009F4934">
        <w:rPr>
          <w:b/>
          <w:sz w:val="22"/>
          <w:szCs w:val="22"/>
          <w:lang w:val="pl-PL"/>
        </w:rPr>
        <w:t>…………</w:t>
      </w:r>
    </w:p>
    <w:p w14:paraId="7F42EAC1" w14:textId="476E9820" w:rsidR="009F4934" w:rsidRDefault="009F4934" w:rsidP="009F4934">
      <w:pPr>
        <w:spacing w:before="120" w:line="360" w:lineRule="auto"/>
        <w:ind w:left="426" w:right="-142"/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……………………………………………………………………………………………………..</w:t>
      </w:r>
    </w:p>
    <w:p w14:paraId="6B044BF6" w14:textId="7AAF0C98" w:rsidR="001A4AAB" w:rsidRPr="00682847" w:rsidRDefault="001A4AAB" w:rsidP="00192ED8">
      <w:pPr>
        <w:spacing w:before="120" w:line="360" w:lineRule="auto"/>
        <w:ind w:left="426" w:right="-142"/>
        <w:jc w:val="both"/>
        <w:rPr>
          <w:sz w:val="22"/>
          <w:szCs w:val="22"/>
          <w:lang w:val="pl-PL"/>
        </w:rPr>
      </w:pPr>
      <w:r w:rsidRPr="00682847">
        <w:rPr>
          <w:sz w:val="22"/>
          <w:szCs w:val="22"/>
          <w:lang w:val="pl-PL"/>
        </w:rPr>
        <w:t xml:space="preserve">W przypadku wyczerpania przed upływem terminu wyrażonego w § </w:t>
      </w:r>
      <w:r w:rsidR="005B26D0" w:rsidRPr="00682847">
        <w:rPr>
          <w:sz w:val="22"/>
          <w:szCs w:val="22"/>
          <w:lang w:val="pl-PL"/>
        </w:rPr>
        <w:t>7</w:t>
      </w:r>
      <w:r w:rsidRPr="00682847">
        <w:rPr>
          <w:sz w:val="22"/>
          <w:szCs w:val="22"/>
          <w:lang w:val="pl-PL"/>
        </w:rPr>
        <w:t xml:space="preserve"> ust. 1 kwoty wynagrodzenia określonej w ust. 2 umowa wygasa, z tym że obowiązek kontroli stanu wykorzystania tej kwoty należy do Zamawiającego. </w:t>
      </w:r>
    </w:p>
    <w:p w14:paraId="1EE311A2" w14:textId="77777777" w:rsidR="001A4AAB" w:rsidRPr="00682847" w:rsidRDefault="001A4AAB" w:rsidP="00553F0C">
      <w:pPr>
        <w:numPr>
          <w:ilvl w:val="0"/>
          <w:numId w:val="38"/>
        </w:numPr>
        <w:spacing w:before="120" w:line="360" w:lineRule="auto"/>
        <w:ind w:left="426" w:right="-142" w:hanging="426"/>
        <w:jc w:val="both"/>
        <w:rPr>
          <w:sz w:val="22"/>
          <w:szCs w:val="22"/>
          <w:lang w:val="pl-PL"/>
        </w:rPr>
      </w:pPr>
      <w:r w:rsidRPr="00682847">
        <w:rPr>
          <w:sz w:val="22"/>
          <w:szCs w:val="22"/>
          <w:lang w:val="pl-PL"/>
        </w:rPr>
        <w:t xml:space="preserve">Każdej ze </w:t>
      </w:r>
      <w:r w:rsidR="00111A79" w:rsidRPr="00682847">
        <w:rPr>
          <w:sz w:val="22"/>
          <w:szCs w:val="22"/>
          <w:lang w:val="pl-PL"/>
        </w:rPr>
        <w:t>S</w:t>
      </w:r>
      <w:r w:rsidRPr="00682847">
        <w:rPr>
          <w:sz w:val="22"/>
          <w:szCs w:val="22"/>
          <w:lang w:val="pl-PL"/>
        </w:rPr>
        <w:t>tron przysługuje prawo rozwiązania umowy za 1-miesięcznym wypowiedzeniem, dokonanym na piśmie pod rygorem nieważności.</w:t>
      </w:r>
    </w:p>
    <w:p w14:paraId="082831AC" w14:textId="77777777" w:rsidR="005B26D0" w:rsidRPr="00682847" w:rsidRDefault="001A4AAB" w:rsidP="00682847">
      <w:pPr>
        <w:numPr>
          <w:ilvl w:val="0"/>
          <w:numId w:val="38"/>
        </w:numPr>
        <w:spacing w:before="120" w:line="360" w:lineRule="auto"/>
        <w:ind w:left="426" w:right="-142" w:hanging="426"/>
        <w:jc w:val="both"/>
        <w:rPr>
          <w:sz w:val="22"/>
          <w:szCs w:val="22"/>
          <w:lang w:val="pl-PL"/>
        </w:rPr>
      </w:pPr>
      <w:r w:rsidRPr="00682847">
        <w:rPr>
          <w:sz w:val="22"/>
          <w:szCs w:val="22"/>
          <w:lang w:val="pl-PL"/>
        </w:rPr>
        <w:t>Wykonawcy przysługuje prawo rozwiązania umowy bez zachowania okresu wypowiedzenia w przypadku określonym w § 4 ust.</w:t>
      </w:r>
      <w:r w:rsidR="00682847" w:rsidRPr="00682847">
        <w:rPr>
          <w:sz w:val="22"/>
          <w:szCs w:val="22"/>
          <w:lang w:val="pl-PL"/>
        </w:rPr>
        <w:t xml:space="preserve"> </w:t>
      </w:r>
      <w:r w:rsidRPr="00682847">
        <w:rPr>
          <w:sz w:val="22"/>
          <w:szCs w:val="22"/>
          <w:lang w:val="pl-PL"/>
        </w:rPr>
        <w:t>4. i ust.</w:t>
      </w:r>
      <w:r w:rsidR="00682847" w:rsidRPr="00682847">
        <w:rPr>
          <w:sz w:val="22"/>
          <w:szCs w:val="22"/>
          <w:lang w:val="pl-PL"/>
        </w:rPr>
        <w:t xml:space="preserve"> </w:t>
      </w:r>
      <w:r w:rsidRPr="00682847">
        <w:rPr>
          <w:sz w:val="22"/>
          <w:szCs w:val="22"/>
          <w:lang w:val="pl-PL"/>
        </w:rPr>
        <w:t>5 niniejszej Umowy.</w:t>
      </w:r>
    </w:p>
    <w:p w14:paraId="09064158" w14:textId="77777777" w:rsidR="00682847" w:rsidRPr="00682847" w:rsidRDefault="00682847" w:rsidP="00553F0C">
      <w:pPr>
        <w:spacing w:after="120" w:line="360" w:lineRule="auto"/>
        <w:ind w:left="426" w:right="-142" w:hanging="426"/>
        <w:jc w:val="center"/>
        <w:rPr>
          <w:b/>
          <w:sz w:val="22"/>
          <w:szCs w:val="22"/>
          <w:u w:val="single"/>
          <w:lang w:val="pl-PL"/>
        </w:rPr>
      </w:pPr>
    </w:p>
    <w:p w14:paraId="500586BD" w14:textId="77777777" w:rsidR="001A4AAB" w:rsidRPr="00682847" w:rsidRDefault="001A4AAB" w:rsidP="00553F0C">
      <w:pPr>
        <w:spacing w:after="120" w:line="360" w:lineRule="auto"/>
        <w:ind w:left="426" w:right="-142" w:hanging="426"/>
        <w:jc w:val="center"/>
        <w:rPr>
          <w:b/>
          <w:sz w:val="22"/>
          <w:szCs w:val="22"/>
          <w:u w:val="single"/>
          <w:lang w:val="pl-PL"/>
        </w:rPr>
      </w:pPr>
      <w:r w:rsidRPr="00682847">
        <w:rPr>
          <w:b/>
          <w:sz w:val="22"/>
          <w:szCs w:val="22"/>
          <w:u w:val="single"/>
          <w:lang w:val="pl-PL"/>
        </w:rPr>
        <w:t xml:space="preserve">§ </w:t>
      </w:r>
      <w:r w:rsidR="005B26D0" w:rsidRPr="00682847">
        <w:rPr>
          <w:b/>
          <w:sz w:val="22"/>
          <w:szCs w:val="22"/>
          <w:u w:val="single"/>
          <w:lang w:val="pl-PL"/>
        </w:rPr>
        <w:t>8</w:t>
      </w:r>
      <w:r w:rsidRPr="00682847">
        <w:rPr>
          <w:b/>
          <w:sz w:val="22"/>
          <w:szCs w:val="22"/>
          <w:u w:val="single"/>
          <w:lang w:val="pl-PL"/>
        </w:rPr>
        <w:t>. Poufność</w:t>
      </w:r>
    </w:p>
    <w:p w14:paraId="7F0EDC38" w14:textId="77777777" w:rsidR="001A4AAB" w:rsidRPr="00682847" w:rsidRDefault="001A4AAB" w:rsidP="00553F0C">
      <w:pPr>
        <w:numPr>
          <w:ilvl w:val="0"/>
          <w:numId w:val="39"/>
        </w:numPr>
        <w:spacing w:before="120" w:line="360" w:lineRule="auto"/>
        <w:ind w:left="426" w:right="-142" w:hanging="426"/>
        <w:jc w:val="both"/>
        <w:rPr>
          <w:sz w:val="22"/>
          <w:szCs w:val="22"/>
          <w:lang w:val="pl-PL"/>
        </w:rPr>
      </w:pPr>
      <w:r w:rsidRPr="00682847">
        <w:rPr>
          <w:sz w:val="22"/>
          <w:szCs w:val="22"/>
          <w:lang w:val="pl-PL"/>
        </w:rPr>
        <w:t>Każda ze stron zobowiązuje się do zachowania w tajemnicy wszelkich informacji dotyczących działalności drugiej Strony, w której posiadanie weszła w związku z realizacją niniejszej Umowy, chyba że jest to informacja:</w:t>
      </w:r>
    </w:p>
    <w:p w14:paraId="78234F32" w14:textId="77777777" w:rsidR="001A4AAB" w:rsidRPr="00682847" w:rsidRDefault="007948A0" w:rsidP="007948A0">
      <w:pPr>
        <w:spacing w:before="120" w:line="360" w:lineRule="auto"/>
        <w:ind w:left="426" w:right="-142"/>
        <w:jc w:val="both"/>
        <w:rPr>
          <w:sz w:val="22"/>
          <w:szCs w:val="22"/>
          <w:lang w:val="pl-PL"/>
        </w:rPr>
      </w:pPr>
      <w:r w:rsidRPr="00682847">
        <w:rPr>
          <w:sz w:val="22"/>
          <w:szCs w:val="22"/>
          <w:lang w:val="pl-PL"/>
        </w:rPr>
        <w:t xml:space="preserve">1) </w:t>
      </w:r>
      <w:r w:rsidR="001A4AAB" w:rsidRPr="00682847">
        <w:rPr>
          <w:sz w:val="22"/>
          <w:szCs w:val="22"/>
          <w:lang w:val="pl-PL"/>
        </w:rPr>
        <w:t>ogólnie dostępna;</w:t>
      </w:r>
    </w:p>
    <w:p w14:paraId="7DA21EEE" w14:textId="77777777" w:rsidR="001A4AAB" w:rsidRPr="00682847" w:rsidRDefault="007948A0" w:rsidP="007948A0">
      <w:pPr>
        <w:spacing w:before="120" w:line="360" w:lineRule="auto"/>
        <w:ind w:left="426" w:right="-142"/>
        <w:jc w:val="both"/>
        <w:rPr>
          <w:sz w:val="22"/>
          <w:szCs w:val="22"/>
          <w:lang w:val="pl-PL"/>
        </w:rPr>
      </w:pPr>
      <w:r w:rsidRPr="00682847">
        <w:rPr>
          <w:sz w:val="22"/>
          <w:szCs w:val="22"/>
          <w:lang w:val="pl-PL"/>
        </w:rPr>
        <w:t xml:space="preserve">2) </w:t>
      </w:r>
      <w:r w:rsidR="001A4AAB" w:rsidRPr="00682847">
        <w:rPr>
          <w:sz w:val="22"/>
          <w:szCs w:val="22"/>
          <w:lang w:val="pl-PL"/>
        </w:rPr>
        <w:t>będąca w posiadaniu drugiej Strony w dacie jej otrzymania od Strony ujawniającej;</w:t>
      </w:r>
    </w:p>
    <w:p w14:paraId="4F8994B5" w14:textId="77777777" w:rsidR="001A4AAB" w:rsidRPr="00682847" w:rsidRDefault="007948A0" w:rsidP="007948A0">
      <w:pPr>
        <w:spacing w:before="120" w:line="360" w:lineRule="auto"/>
        <w:ind w:left="426" w:right="-142"/>
        <w:jc w:val="both"/>
        <w:rPr>
          <w:sz w:val="22"/>
          <w:szCs w:val="22"/>
          <w:lang w:val="pl-PL"/>
        </w:rPr>
      </w:pPr>
      <w:r w:rsidRPr="00682847">
        <w:rPr>
          <w:sz w:val="22"/>
          <w:szCs w:val="22"/>
          <w:lang w:val="pl-PL"/>
        </w:rPr>
        <w:lastRenderedPageBreak/>
        <w:t xml:space="preserve">3) </w:t>
      </w:r>
      <w:r w:rsidR="001A4AAB" w:rsidRPr="00682847">
        <w:rPr>
          <w:sz w:val="22"/>
          <w:szCs w:val="22"/>
          <w:lang w:val="pl-PL"/>
        </w:rPr>
        <w:t xml:space="preserve">otrzymana po terminie obowiązywania niniejszej Umowy od osoby trzeciej, a jej źródłem </w:t>
      </w:r>
      <w:r w:rsidR="00D425BC" w:rsidRPr="00682847">
        <w:rPr>
          <w:sz w:val="22"/>
          <w:szCs w:val="22"/>
          <w:lang w:val="pl-PL"/>
        </w:rPr>
        <w:br/>
        <w:t xml:space="preserve">   </w:t>
      </w:r>
      <w:r w:rsidR="001A4AAB" w:rsidRPr="00682847">
        <w:rPr>
          <w:sz w:val="22"/>
          <w:szCs w:val="22"/>
          <w:lang w:val="pl-PL"/>
        </w:rPr>
        <w:t>bezpośrednim bądź pośrednim nie jest Strona ujawniająca.</w:t>
      </w:r>
    </w:p>
    <w:p w14:paraId="6C1AD485" w14:textId="77777777" w:rsidR="001A4AAB" w:rsidRPr="00682847" w:rsidRDefault="001A4AAB" w:rsidP="00553F0C">
      <w:pPr>
        <w:spacing w:line="360" w:lineRule="auto"/>
        <w:ind w:left="426" w:right="-142" w:hanging="426"/>
        <w:jc w:val="center"/>
        <w:rPr>
          <w:b/>
          <w:sz w:val="22"/>
          <w:szCs w:val="22"/>
          <w:u w:val="single"/>
          <w:lang w:val="pl-PL"/>
        </w:rPr>
      </w:pPr>
    </w:p>
    <w:p w14:paraId="5C57DA51" w14:textId="77777777" w:rsidR="001A4AAB" w:rsidRPr="00682847" w:rsidRDefault="001A4AAB" w:rsidP="00553F0C">
      <w:pPr>
        <w:spacing w:after="120" w:line="360" w:lineRule="auto"/>
        <w:ind w:left="426" w:right="-142" w:hanging="426"/>
        <w:jc w:val="center"/>
        <w:rPr>
          <w:sz w:val="22"/>
          <w:szCs w:val="22"/>
          <w:lang w:val="pl-PL"/>
        </w:rPr>
      </w:pPr>
      <w:r w:rsidRPr="00682847">
        <w:rPr>
          <w:b/>
          <w:sz w:val="22"/>
          <w:szCs w:val="22"/>
          <w:u w:val="single"/>
          <w:lang w:val="pl-PL"/>
        </w:rPr>
        <w:t xml:space="preserve">§ </w:t>
      </w:r>
      <w:r w:rsidR="005B26D0" w:rsidRPr="00682847">
        <w:rPr>
          <w:b/>
          <w:sz w:val="22"/>
          <w:szCs w:val="22"/>
          <w:u w:val="single"/>
          <w:lang w:val="pl-PL"/>
        </w:rPr>
        <w:t>9</w:t>
      </w:r>
      <w:r w:rsidRPr="00682847">
        <w:rPr>
          <w:b/>
          <w:sz w:val="22"/>
          <w:szCs w:val="22"/>
          <w:u w:val="single"/>
          <w:lang w:val="pl-PL"/>
        </w:rPr>
        <w:t xml:space="preserve">. </w:t>
      </w:r>
      <w:r w:rsidRPr="00682847">
        <w:rPr>
          <w:b/>
          <w:bCs/>
          <w:sz w:val="22"/>
          <w:szCs w:val="22"/>
          <w:u w:val="single"/>
          <w:lang w:val="pl-PL"/>
        </w:rPr>
        <w:t>Prawo i rozstrzyganie sporów</w:t>
      </w:r>
      <w:r w:rsidRPr="00682847">
        <w:rPr>
          <w:i/>
          <w:sz w:val="22"/>
          <w:szCs w:val="22"/>
          <w:lang w:val="pl-PL"/>
        </w:rPr>
        <w:t>.</w:t>
      </w:r>
    </w:p>
    <w:p w14:paraId="315F33C3" w14:textId="77777777" w:rsidR="001A4AAB" w:rsidRPr="00682847" w:rsidRDefault="001A4AAB" w:rsidP="00553F0C">
      <w:pPr>
        <w:numPr>
          <w:ilvl w:val="0"/>
          <w:numId w:val="40"/>
        </w:numPr>
        <w:spacing w:before="120" w:line="360" w:lineRule="auto"/>
        <w:ind w:left="426" w:right="-142" w:hanging="426"/>
        <w:jc w:val="both"/>
        <w:rPr>
          <w:sz w:val="22"/>
          <w:szCs w:val="22"/>
          <w:lang w:val="pl-PL"/>
        </w:rPr>
      </w:pPr>
      <w:r w:rsidRPr="00682847">
        <w:rPr>
          <w:sz w:val="22"/>
          <w:szCs w:val="22"/>
          <w:lang w:val="pl-PL"/>
        </w:rPr>
        <w:t>W sprawach nieuregulowanych niniejszą Umową mają zastosowanie przepisy Kodeksu Cywilnego, ustawy z dnia 15 listopada 1984 r. Prawo przewozowe (Dz. U. z 2</w:t>
      </w:r>
      <w:r w:rsidR="00AA37E8" w:rsidRPr="00682847">
        <w:rPr>
          <w:sz w:val="22"/>
          <w:szCs w:val="22"/>
          <w:lang w:val="pl-PL"/>
        </w:rPr>
        <w:t>017</w:t>
      </w:r>
      <w:r w:rsidRPr="00682847">
        <w:rPr>
          <w:sz w:val="22"/>
          <w:szCs w:val="22"/>
          <w:lang w:val="pl-PL"/>
        </w:rPr>
        <w:t xml:space="preserve"> r., poz. </w:t>
      </w:r>
      <w:r w:rsidR="00AA37E8" w:rsidRPr="00682847">
        <w:rPr>
          <w:sz w:val="22"/>
          <w:szCs w:val="22"/>
          <w:lang w:val="pl-PL"/>
        </w:rPr>
        <w:t>1983 t.j. )</w:t>
      </w:r>
      <w:r w:rsidRPr="00682847">
        <w:rPr>
          <w:sz w:val="22"/>
          <w:szCs w:val="22"/>
          <w:lang w:val="pl-PL"/>
        </w:rPr>
        <w:t>, ustawy z dnia 23 listopada 2012 r. Prawo pocztowe (Dz. U. z 20</w:t>
      </w:r>
      <w:r w:rsidR="007948A0" w:rsidRPr="00682847">
        <w:rPr>
          <w:sz w:val="22"/>
          <w:szCs w:val="22"/>
          <w:lang w:val="pl-PL"/>
        </w:rPr>
        <w:t>17</w:t>
      </w:r>
      <w:r w:rsidRPr="00682847">
        <w:rPr>
          <w:sz w:val="22"/>
          <w:szCs w:val="22"/>
          <w:lang w:val="pl-PL"/>
        </w:rPr>
        <w:t xml:space="preserve"> r., poz. </w:t>
      </w:r>
      <w:r w:rsidR="007948A0" w:rsidRPr="00682847">
        <w:rPr>
          <w:sz w:val="22"/>
          <w:szCs w:val="22"/>
          <w:lang w:val="pl-PL"/>
        </w:rPr>
        <w:t>1481 t.j.</w:t>
      </w:r>
      <w:r w:rsidRPr="00682847">
        <w:rPr>
          <w:sz w:val="22"/>
          <w:szCs w:val="22"/>
          <w:lang w:val="pl-PL"/>
        </w:rPr>
        <w:t xml:space="preserve"> );  oraz odpowiednich konwencji międzynarodowych i przepisów prawa krajowego. </w:t>
      </w:r>
    </w:p>
    <w:p w14:paraId="2C518D9E" w14:textId="77777777" w:rsidR="001A4AAB" w:rsidRPr="00682847" w:rsidRDefault="001A4AAB" w:rsidP="00553F0C">
      <w:pPr>
        <w:numPr>
          <w:ilvl w:val="0"/>
          <w:numId w:val="40"/>
        </w:numPr>
        <w:spacing w:before="120" w:line="360" w:lineRule="auto"/>
        <w:ind w:left="426" w:right="-142" w:hanging="426"/>
        <w:jc w:val="both"/>
        <w:rPr>
          <w:sz w:val="22"/>
          <w:szCs w:val="22"/>
          <w:lang w:val="pl-PL"/>
        </w:rPr>
      </w:pPr>
      <w:r w:rsidRPr="00682847">
        <w:rPr>
          <w:sz w:val="22"/>
          <w:szCs w:val="22"/>
          <w:lang w:val="pl-PL"/>
        </w:rPr>
        <w:t xml:space="preserve">W przypadku powstania sporu na tle wykonania niniejszej Umowy strony dołożą wszelkich starań do osiągnięcia ugody, jednakże gdyby okazało się to niemożliwe, przedmiot sporu zostanie poddany pod rozstrzygnięcie przez </w:t>
      </w:r>
      <w:r w:rsidR="00111A79" w:rsidRPr="00682847">
        <w:rPr>
          <w:sz w:val="22"/>
          <w:szCs w:val="22"/>
          <w:lang w:val="pl-PL"/>
        </w:rPr>
        <w:t>s</w:t>
      </w:r>
      <w:r w:rsidRPr="00682847">
        <w:rPr>
          <w:sz w:val="22"/>
          <w:szCs w:val="22"/>
          <w:lang w:val="pl-PL"/>
        </w:rPr>
        <w:t>ąd powszechny właściwy dla miejsca siedziby Zamawiającego.</w:t>
      </w:r>
    </w:p>
    <w:p w14:paraId="4FB2AEB4" w14:textId="77777777" w:rsidR="005B26D0" w:rsidRPr="00682847" w:rsidRDefault="005B26D0" w:rsidP="00553F0C">
      <w:pPr>
        <w:pStyle w:val="Default"/>
        <w:spacing w:after="120" w:line="360" w:lineRule="auto"/>
        <w:ind w:left="426" w:hanging="426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</w:p>
    <w:p w14:paraId="14E51419" w14:textId="77777777" w:rsidR="001A4AAB" w:rsidRPr="00682847" w:rsidRDefault="001A4AAB" w:rsidP="00553F0C">
      <w:pPr>
        <w:pStyle w:val="Default"/>
        <w:spacing w:after="120" w:line="360" w:lineRule="auto"/>
        <w:ind w:left="426" w:hanging="426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682847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 xml:space="preserve">§ </w:t>
      </w:r>
      <w:r w:rsidR="005B26D0" w:rsidRPr="00682847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10</w:t>
      </w:r>
      <w:r w:rsidRPr="00682847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. Kary umowne</w:t>
      </w:r>
    </w:p>
    <w:p w14:paraId="3340BB5B" w14:textId="77777777" w:rsidR="001A4AAB" w:rsidRPr="00682847" w:rsidRDefault="001A4AAB" w:rsidP="00553F0C">
      <w:pPr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sz w:val="22"/>
          <w:szCs w:val="22"/>
          <w:lang w:val="pl-PL"/>
        </w:rPr>
      </w:pPr>
      <w:r w:rsidRPr="00682847">
        <w:rPr>
          <w:sz w:val="22"/>
          <w:szCs w:val="22"/>
          <w:lang w:val="pl-PL"/>
        </w:rPr>
        <w:t xml:space="preserve">Zamawiający ma prawo naliczenia kary umownej w przypadku odstąpienia od umowy </w:t>
      </w:r>
      <w:r w:rsidR="00AA37E8" w:rsidRPr="00682847">
        <w:rPr>
          <w:sz w:val="22"/>
          <w:szCs w:val="22"/>
          <w:lang w:val="pl-PL"/>
        </w:rPr>
        <w:br/>
      </w:r>
      <w:r w:rsidRPr="00682847">
        <w:rPr>
          <w:sz w:val="22"/>
          <w:szCs w:val="22"/>
          <w:lang w:val="pl-PL"/>
        </w:rPr>
        <w:t xml:space="preserve">z przyczyn leżących po stronie Wykonawcy w wysokości </w:t>
      </w:r>
      <w:r w:rsidR="009D1389" w:rsidRPr="00682847">
        <w:rPr>
          <w:sz w:val="22"/>
          <w:szCs w:val="22"/>
          <w:lang w:val="pl-PL"/>
        </w:rPr>
        <w:t>5</w:t>
      </w:r>
      <w:r w:rsidRPr="00682847">
        <w:rPr>
          <w:sz w:val="22"/>
          <w:szCs w:val="22"/>
          <w:lang w:val="pl-PL"/>
        </w:rPr>
        <w:t xml:space="preserve">% wynagrodzenia brutto określonego w § </w:t>
      </w:r>
      <w:r w:rsidR="005B26D0" w:rsidRPr="00682847">
        <w:rPr>
          <w:sz w:val="22"/>
          <w:szCs w:val="22"/>
          <w:lang w:val="pl-PL"/>
        </w:rPr>
        <w:t>7</w:t>
      </w:r>
      <w:r w:rsidRPr="00682847">
        <w:rPr>
          <w:sz w:val="22"/>
          <w:szCs w:val="22"/>
          <w:lang w:val="pl-PL"/>
        </w:rPr>
        <w:t xml:space="preserve"> ust. 2. </w:t>
      </w:r>
    </w:p>
    <w:p w14:paraId="55605558" w14:textId="77777777" w:rsidR="0018190F" w:rsidRPr="00682847" w:rsidRDefault="0018190F" w:rsidP="00553F0C">
      <w:pPr>
        <w:spacing w:before="120" w:line="360" w:lineRule="auto"/>
        <w:ind w:left="426" w:hanging="426"/>
        <w:jc w:val="both"/>
        <w:rPr>
          <w:sz w:val="22"/>
          <w:szCs w:val="22"/>
          <w:lang w:val="pl-PL"/>
        </w:rPr>
      </w:pPr>
    </w:p>
    <w:p w14:paraId="6BB6EF27" w14:textId="77777777" w:rsidR="001A4AAB" w:rsidRPr="00682847" w:rsidRDefault="001A4AAB" w:rsidP="00553F0C">
      <w:pPr>
        <w:spacing w:after="120" w:line="360" w:lineRule="auto"/>
        <w:ind w:left="426" w:right="-142" w:hanging="426"/>
        <w:jc w:val="center"/>
        <w:rPr>
          <w:b/>
          <w:sz w:val="22"/>
          <w:szCs w:val="22"/>
          <w:u w:val="single"/>
          <w:lang w:val="pl-PL"/>
        </w:rPr>
      </w:pPr>
      <w:r w:rsidRPr="00682847">
        <w:rPr>
          <w:b/>
          <w:sz w:val="22"/>
          <w:szCs w:val="22"/>
          <w:u w:val="single"/>
          <w:lang w:val="pl-PL"/>
        </w:rPr>
        <w:t xml:space="preserve">§ </w:t>
      </w:r>
      <w:r w:rsidR="00F4723A" w:rsidRPr="00682847">
        <w:rPr>
          <w:b/>
          <w:sz w:val="22"/>
          <w:szCs w:val="22"/>
          <w:u w:val="single"/>
          <w:lang w:val="pl-PL"/>
        </w:rPr>
        <w:t>1</w:t>
      </w:r>
      <w:r w:rsidR="005B26D0" w:rsidRPr="00682847">
        <w:rPr>
          <w:b/>
          <w:sz w:val="22"/>
          <w:szCs w:val="22"/>
          <w:u w:val="single"/>
          <w:lang w:val="pl-PL"/>
        </w:rPr>
        <w:t>1</w:t>
      </w:r>
      <w:r w:rsidRPr="00682847">
        <w:rPr>
          <w:b/>
          <w:sz w:val="22"/>
          <w:szCs w:val="22"/>
          <w:u w:val="single"/>
          <w:lang w:val="pl-PL"/>
        </w:rPr>
        <w:t>. Postanowienia końcowe</w:t>
      </w:r>
    </w:p>
    <w:p w14:paraId="6401915E" w14:textId="77777777" w:rsidR="001A4AAB" w:rsidRPr="00682847" w:rsidRDefault="001A4AAB" w:rsidP="00553F0C">
      <w:pPr>
        <w:numPr>
          <w:ilvl w:val="0"/>
          <w:numId w:val="42"/>
        </w:numPr>
        <w:spacing w:before="120" w:line="360" w:lineRule="auto"/>
        <w:ind w:left="426" w:right="-142" w:hanging="426"/>
        <w:rPr>
          <w:sz w:val="22"/>
          <w:szCs w:val="22"/>
          <w:lang w:val="pl-PL"/>
        </w:rPr>
      </w:pPr>
      <w:r w:rsidRPr="00682847">
        <w:rPr>
          <w:sz w:val="22"/>
          <w:szCs w:val="22"/>
          <w:lang w:val="pl-PL"/>
        </w:rPr>
        <w:t>Wszelkie zmiany i/lub uzupełnienia niniejszej Umowy wymagają dla swej ważności formy pisemnej.</w:t>
      </w:r>
    </w:p>
    <w:p w14:paraId="2B32BA10" w14:textId="77777777" w:rsidR="001A4AAB" w:rsidRPr="00682847" w:rsidRDefault="001A4AAB" w:rsidP="00553F0C">
      <w:pPr>
        <w:numPr>
          <w:ilvl w:val="0"/>
          <w:numId w:val="42"/>
        </w:numPr>
        <w:spacing w:before="120" w:line="360" w:lineRule="auto"/>
        <w:ind w:left="426" w:right="-142" w:hanging="426"/>
        <w:rPr>
          <w:sz w:val="22"/>
          <w:szCs w:val="22"/>
          <w:lang w:val="pl-PL"/>
        </w:rPr>
      </w:pPr>
      <w:r w:rsidRPr="00682847">
        <w:rPr>
          <w:sz w:val="22"/>
          <w:szCs w:val="22"/>
          <w:lang w:val="pl-PL"/>
        </w:rPr>
        <w:t>Umowa została sporządzona w czterech jednobrzmiących egzemplarzach, trzy egzemplarze dla Zamawiającego i  jeden dla Wykonawcy.</w:t>
      </w:r>
    </w:p>
    <w:p w14:paraId="5418B567" w14:textId="77777777" w:rsidR="001A4AAB" w:rsidRPr="00682847" w:rsidRDefault="001A4AAB" w:rsidP="00553F0C">
      <w:pPr>
        <w:spacing w:before="120" w:line="360" w:lineRule="auto"/>
        <w:ind w:left="426" w:right="-142" w:hanging="426"/>
        <w:rPr>
          <w:sz w:val="22"/>
          <w:szCs w:val="22"/>
          <w:lang w:val="pl-PL"/>
        </w:rPr>
      </w:pPr>
    </w:p>
    <w:p w14:paraId="52F41618" w14:textId="77777777" w:rsidR="005D503A" w:rsidRPr="00682847" w:rsidRDefault="005D503A" w:rsidP="00553F0C">
      <w:pPr>
        <w:spacing w:before="120" w:line="360" w:lineRule="auto"/>
        <w:ind w:left="426" w:right="-142" w:hanging="426"/>
        <w:rPr>
          <w:sz w:val="22"/>
          <w:szCs w:val="22"/>
          <w:lang w:val="pl-PL"/>
        </w:rPr>
      </w:pPr>
    </w:p>
    <w:p w14:paraId="79008336" w14:textId="77777777" w:rsidR="005D503A" w:rsidRPr="00682847" w:rsidRDefault="005D503A" w:rsidP="00553F0C">
      <w:pPr>
        <w:spacing w:before="120" w:line="360" w:lineRule="auto"/>
        <w:ind w:left="426" w:right="-142" w:hanging="426"/>
        <w:rPr>
          <w:sz w:val="22"/>
          <w:szCs w:val="22"/>
          <w:lang w:val="pl-PL"/>
        </w:rPr>
      </w:pPr>
    </w:p>
    <w:p w14:paraId="23B6AF6C" w14:textId="77777777" w:rsidR="001A4AAB" w:rsidRPr="00682847" w:rsidRDefault="005B26D0" w:rsidP="00553F0C">
      <w:pPr>
        <w:pStyle w:val="Default"/>
        <w:spacing w:before="120" w:after="120" w:line="360" w:lineRule="auto"/>
        <w:ind w:left="426" w:hanging="426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82847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="001A4AAB" w:rsidRPr="00682847">
        <w:rPr>
          <w:rFonts w:ascii="Times New Roman" w:hAnsi="Times New Roman" w:cs="Times New Roman"/>
          <w:b/>
          <w:color w:val="auto"/>
          <w:sz w:val="22"/>
          <w:szCs w:val="22"/>
        </w:rPr>
        <w:t>AMAWIAJĄCY</w:t>
      </w:r>
      <w:r w:rsidR="001A4AAB" w:rsidRPr="00682847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="001A4AAB" w:rsidRPr="00682847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="001A4AAB" w:rsidRPr="00682847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="001A4AAB" w:rsidRPr="00682847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="001A4AAB" w:rsidRPr="00682847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="001A4AAB" w:rsidRPr="00682847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="001A4AAB" w:rsidRPr="00682847">
        <w:rPr>
          <w:rFonts w:ascii="Times New Roman" w:hAnsi="Times New Roman" w:cs="Times New Roman"/>
          <w:b/>
          <w:color w:val="auto"/>
          <w:sz w:val="22"/>
          <w:szCs w:val="22"/>
        </w:rPr>
        <w:tab/>
        <w:t xml:space="preserve"> WYKONAWCA</w:t>
      </w:r>
    </w:p>
    <w:sectPr w:rsidR="001A4AAB" w:rsidRPr="00682847" w:rsidSect="0091756E">
      <w:headerReference w:type="default" r:id="rId9"/>
      <w:footerReference w:type="default" r:id="rId10"/>
      <w:pgSz w:w="11907" w:h="16840" w:code="9"/>
      <w:pgMar w:top="1085" w:right="1417" w:bottom="1135" w:left="1701" w:header="709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2E733" w14:textId="77777777" w:rsidR="009A3A40" w:rsidRDefault="009A3A40" w:rsidP="008F0AB8">
      <w:r>
        <w:separator/>
      </w:r>
    </w:p>
  </w:endnote>
  <w:endnote w:type="continuationSeparator" w:id="0">
    <w:p w14:paraId="7DAAC43A" w14:textId="77777777" w:rsidR="009A3A40" w:rsidRDefault="009A3A40" w:rsidP="008F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PG Gill Sans">
    <w:charset w:val="00"/>
    <w:family w:val="swiss"/>
    <w:pitch w:val="variable"/>
    <w:sig w:usb0="8000002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imes CE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8B427" w14:textId="77777777" w:rsidR="001A4AAB" w:rsidRDefault="009C0E29">
    <w:pPr>
      <w:pStyle w:val="Stopka"/>
      <w:jc w:val="right"/>
    </w:pPr>
    <w:r>
      <w:fldChar w:fldCharType="begin"/>
    </w:r>
    <w:r w:rsidR="00503890">
      <w:instrText>PAGE   \* MERGEFORMAT</w:instrText>
    </w:r>
    <w:r>
      <w:fldChar w:fldCharType="separate"/>
    </w:r>
    <w:r w:rsidR="00FF2F14" w:rsidRPr="00FF2F14">
      <w:rPr>
        <w:noProof/>
        <w:lang w:val="pl-PL"/>
      </w:rPr>
      <w:t>2</w:t>
    </w:r>
    <w:r>
      <w:rPr>
        <w:noProof/>
        <w:lang w:val="pl-PL"/>
      </w:rPr>
      <w:fldChar w:fldCharType="end"/>
    </w:r>
  </w:p>
  <w:p w14:paraId="7AA41C26" w14:textId="77777777" w:rsidR="001A4AAB" w:rsidRPr="00691154" w:rsidRDefault="001A4AAB" w:rsidP="004B0457">
    <w:pPr>
      <w:pStyle w:val="Stopka"/>
      <w:jc w:val="right"/>
      <w:rPr>
        <w:rFonts w:ascii="Arial" w:hAnsi="Arial" w:cs="Arial"/>
        <w:i/>
        <w:sz w:val="12"/>
        <w:szCs w:val="12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3C632" w14:textId="77777777" w:rsidR="009A3A40" w:rsidRDefault="009A3A40" w:rsidP="008F0AB8">
      <w:r>
        <w:separator/>
      </w:r>
    </w:p>
  </w:footnote>
  <w:footnote w:type="continuationSeparator" w:id="0">
    <w:p w14:paraId="341ED739" w14:textId="77777777" w:rsidR="009A3A40" w:rsidRDefault="009A3A40" w:rsidP="008F0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BFB05" w14:textId="77777777" w:rsidR="001A4AAB" w:rsidRPr="004E140B" w:rsidRDefault="001A4AAB" w:rsidP="004E140B">
    <w:pPr>
      <w:pStyle w:val="Nagwek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737AB"/>
    <w:multiLevelType w:val="hybridMultilevel"/>
    <w:tmpl w:val="24F665F6"/>
    <w:lvl w:ilvl="0" w:tplc="9D22C1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E33B4"/>
    <w:multiLevelType w:val="hybridMultilevel"/>
    <w:tmpl w:val="32101E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0C1D22"/>
    <w:multiLevelType w:val="hybridMultilevel"/>
    <w:tmpl w:val="DEF2A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0A5EBB"/>
    <w:multiLevelType w:val="hybridMultilevel"/>
    <w:tmpl w:val="F2DC7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9279F"/>
    <w:multiLevelType w:val="hybridMultilevel"/>
    <w:tmpl w:val="6C649164"/>
    <w:lvl w:ilvl="0" w:tplc="79A895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51629C"/>
    <w:multiLevelType w:val="hybridMultilevel"/>
    <w:tmpl w:val="6E9A62A6"/>
    <w:lvl w:ilvl="0" w:tplc="FA7ADD6C">
      <w:start w:val="1"/>
      <w:numFmt w:val="decimal"/>
      <w:lvlText w:val="%1."/>
      <w:lvlJc w:val="right"/>
      <w:pPr>
        <w:ind w:left="106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1944BE"/>
    <w:multiLevelType w:val="hybridMultilevel"/>
    <w:tmpl w:val="120228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DB49CA"/>
    <w:multiLevelType w:val="multilevel"/>
    <w:tmpl w:val="01929A6C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5B7F1F"/>
    <w:multiLevelType w:val="hybridMultilevel"/>
    <w:tmpl w:val="C83401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655370"/>
    <w:multiLevelType w:val="hybridMultilevel"/>
    <w:tmpl w:val="6BE238BE"/>
    <w:lvl w:ilvl="0" w:tplc="D4C8BF0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92B3A98"/>
    <w:multiLevelType w:val="hybridMultilevel"/>
    <w:tmpl w:val="55C600D2"/>
    <w:lvl w:ilvl="0" w:tplc="C3CCE48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DE6117"/>
    <w:multiLevelType w:val="hybridMultilevel"/>
    <w:tmpl w:val="E6B65E8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C227F43"/>
    <w:multiLevelType w:val="hybridMultilevel"/>
    <w:tmpl w:val="CBFC3C5E"/>
    <w:lvl w:ilvl="0" w:tplc="9D22C11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DC58D6"/>
    <w:multiLevelType w:val="hybridMultilevel"/>
    <w:tmpl w:val="3690BB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ED10EA"/>
    <w:multiLevelType w:val="hybridMultilevel"/>
    <w:tmpl w:val="0822545E"/>
    <w:lvl w:ilvl="0" w:tplc="855CC2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6F6EBA"/>
    <w:multiLevelType w:val="hybridMultilevel"/>
    <w:tmpl w:val="B9100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8065B"/>
    <w:multiLevelType w:val="hybridMultilevel"/>
    <w:tmpl w:val="F1C80D70"/>
    <w:lvl w:ilvl="0" w:tplc="49DC02B0">
      <w:start w:val="1"/>
      <w:numFmt w:val="decimal"/>
      <w:lvlText w:val="%1.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ABD5845"/>
    <w:multiLevelType w:val="hybridMultilevel"/>
    <w:tmpl w:val="7C68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32877"/>
    <w:multiLevelType w:val="hybridMultilevel"/>
    <w:tmpl w:val="518A81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D80469B"/>
    <w:multiLevelType w:val="hybridMultilevel"/>
    <w:tmpl w:val="1F2419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214EC3"/>
    <w:multiLevelType w:val="hybridMultilevel"/>
    <w:tmpl w:val="9C7601F6"/>
    <w:lvl w:ilvl="0" w:tplc="49DC02B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1C34166"/>
    <w:multiLevelType w:val="hybridMultilevel"/>
    <w:tmpl w:val="24564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C07854">
      <w:start w:val="2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E427B5"/>
    <w:multiLevelType w:val="hybridMultilevel"/>
    <w:tmpl w:val="1E7CE070"/>
    <w:lvl w:ilvl="0" w:tplc="C3CCE48E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6E2E7A"/>
    <w:multiLevelType w:val="hybridMultilevel"/>
    <w:tmpl w:val="8092F6EE"/>
    <w:lvl w:ilvl="0" w:tplc="9D22C1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3A5AB7"/>
    <w:multiLevelType w:val="hybridMultilevel"/>
    <w:tmpl w:val="9DDECDCA"/>
    <w:lvl w:ilvl="0" w:tplc="3A74E3C4">
      <w:start w:val="1"/>
      <w:numFmt w:val="decimal"/>
      <w:lvlText w:val="%1)"/>
      <w:lvlJc w:val="left"/>
      <w:pPr>
        <w:ind w:left="56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396" w:hanging="360"/>
      </w:pPr>
    </w:lvl>
    <w:lvl w:ilvl="2" w:tplc="0415001B" w:tentative="1">
      <w:start w:val="1"/>
      <w:numFmt w:val="lowerRoman"/>
      <w:lvlText w:val="%3."/>
      <w:lvlJc w:val="right"/>
      <w:pPr>
        <w:ind w:left="7116" w:hanging="180"/>
      </w:pPr>
    </w:lvl>
    <w:lvl w:ilvl="3" w:tplc="0415000F" w:tentative="1">
      <w:start w:val="1"/>
      <w:numFmt w:val="decimal"/>
      <w:lvlText w:val="%4."/>
      <w:lvlJc w:val="left"/>
      <w:pPr>
        <w:ind w:left="7836" w:hanging="360"/>
      </w:pPr>
    </w:lvl>
    <w:lvl w:ilvl="4" w:tplc="04150019" w:tentative="1">
      <w:start w:val="1"/>
      <w:numFmt w:val="lowerLetter"/>
      <w:lvlText w:val="%5."/>
      <w:lvlJc w:val="left"/>
      <w:pPr>
        <w:ind w:left="8556" w:hanging="360"/>
      </w:pPr>
    </w:lvl>
    <w:lvl w:ilvl="5" w:tplc="0415001B" w:tentative="1">
      <w:start w:val="1"/>
      <w:numFmt w:val="lowerRoman"/>
      <w:lvlText w:val="%6."/>
      <w:lvlJc w:val="right"/>
      <w:pPr>
        <w:ind w:left="9276" w:hanging="180"/>
      </w:pPr>
    </w:lvl>
    <w:lvl w:ilvl="6" w:tplc="0415000F" w:tentative="1">
      <w:start w:val="1"/>
      <w:numFmt w:val="decimal"/>
      <w:lvlText w:val="%7."/>
      <w:lvlJc w:val="left"/>
      <w:pPr>
        <w:ind w:left="9996" w:hanging="360"/>
      </w:pPr>
    </w:lvl>
    <w:lvl w:ilvl="7" w:tplc="04150019" w:tentative="1">
      <w:start w:val="1"/>
      <w:numFmt w:val="lowerLetter"/>
      <w:lvlText w:val="%8."/>
      <w:lvlJc w:val="left"/>
      <w:pPr>
        <w:ind w:left="10716" w:hanging="360"/>
      </w:pPr>
    </w:lvl>
    <w:lvl w:ilvl="8" w:tplc="0415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25" w15:restartNumberingAfterBreak="0">
    <w:nsid w:val="3CF377A5"/>
    <w:multiLevelType w:val="hybridMultilevel"/>
    <w:tmpl w:val="4704F68A"/>
    <w:lvl w:ilvl="0" w:tplc="0BFE91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8E5E09"/>
    <w:multiLevelType w:val="hybridMultilevel"/>
    <w:tmpl w:val="029A3F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DE03FDA"/>
    <w:multiLevelType w:val="hybridMultilevel"/>
    <w:tmpl w:val="B36AA1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779C17FE">
      <w:start w:val="1"/>
      <w:numFmt w:val="decimal"/>
      <w:lvlText w:val="%6)"/>
      <w:lvlJc w:val="right"/>
      <w:pPr>
        <w:tabs>
          <w:tab w:val="num" w:pos="3960"/>
        </w:tabs>
        <w:ind w:left="3960" w:hanging="180"/>
      </w:pPr>
      <w:rPr>
        <w:rFonts w:ascii="Times New Roman" w:eastAsia="Calibri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F7E4E10"/>
    <w:multiLevelType w:val="hybridMultilevel"/>
    <w:tmpl w:val="18CEFEBE"/>
    <w:lvl w:ilvl="0" w:tplc="0BFE91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B65A9"/>
    <w:multiLevelType w:val="hybridMultilevel"/>
    <w:tmpl w:val="C562FAF0"/>
    <w:lvl w:ilvl="0" w:tplc="849CFB5E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57511185"/>
    <w:multiLevelType w:val="hybridMultilevel"/>
    <w:tmpl w:val="56C06DAA"/>
    <w:lvl w:ilvl="0" w:tplc="849CFB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5AA65D3F"/>
    <w:multiLevelType w:val="hybridMultilevel"/>
    <w:tmpl w:val="E0082B9A"/>
    <w:lvl w:ilvl="0" w:tplc="F7C0314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AA225E"/>
    <w:multiLevelType w:val="hybridMultilevel"/>
    <w:tmpl w:val="91305E2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F47944"/>
    <w:multiLevelType w:val="hybridMultilevel"/>
    <w:tmpl w:val="5240E440"/>
    <w:lvl w:ilvl="0" w:tplc="09381D28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5CA33C9"/>
    <w:multiLevelType w:val="hybridMultilevel"/>
    <w:tmpl w:val="C5943E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5D45060"/>
    <w:multiLevelType w:val="hybridMultilevel"/>
    <w:tmpl w:val="69D0C258"/>
    <w:lvl w:ilvl="0" w:tplc="A022C1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6100B"/>
    <w:multiLevelType w:val="hybridMultilevel"/>
    <w:tmpl w:val="77B286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1D7753"/>
    <w:multiLevelType w:val="hybridMultilevel"/>
    <w:tmpl w:val="7B2A616A"/>
    <w:lvl w:ilvl="0" w:tplc="867248A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6C2D3EDE"/>
    <w:multiLevelType w:val="hybridMultilevel"/>
    <w:tmpl w:val="20F01BBC"/>
    <w:lvl w:ilvl="0" w:tplc="9D22C1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4435F8"/>
    <w:multiLevelType w:val="hybridMultilevel"/>
    <w:tmpl w:val="FFC85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A3921"/>
    <w:multiLevelType w:val="hybridMultilevel"/>
    <w:tmpl w:val="EC8684FE"/>
    <w:lvl w:ilvl="0" w:tplc="49DC02B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7425FDA"/>
    <w:multiLevelType w:val="hybridMultilevel"/>
    <w:tmpl w:val="551C9EC4"/>
    <w:lvl w:ilvl="0" w:tplc="42820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258E397A">
      <w:start w:val="34"/>
      <w:numFmt w:val="upperRoman"/>
      <w:lvlText w:val="%2&gt;"/>
      <w:lvlJc w:val="left"/>
      <w:pPr>
        <w:tabs>
          <w:tab w:val="num" w:pos="1995"/>
        </w:tabs>
        <w:ind w:left="1995" w:hanging="915"/>
      </w:pPr>
      <w:rPr>
        <w:rFonts w:ascii="Times New Roman" w:hAnsi="Times New Roman" w:cs="Times New Roman" w:hint="default"/>
      </w:rPr>
    </w:lvl>
    <w:lvl w:ilvl="2" w:tplc="1B2CA590">
      <w:start w:val="34"/>
      <w:numFmt w:val="upperRoman"/>
      <w:lvlText w:val="%3."/>
      <w:lvlJc w:val="left"/>
      <w:pPr>
        <w:tabs>
          <w:tab w:val="num" w:pos="825"/>
        </w:tabs>
        <w:ind w:left="825" w:hanging="825"/>
      </w:pPr>
      <w:rPr>
        <w:rFonts w:ascii="Times New Roman" w:hAnsi="Times New Roman" w:cs="Times New Roman" w:hint="default"/>
        <w:b/>
        <w:bCs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7A847471"/>
    <w:multiLevelType w:val="hybridMultilevel"/>
    <w:tmpl w:val="DCAC63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7AC64C0E"/>
    <w:multiLevelType w:val="hybridMultilevel"/>
    <w:tmpl w:val="426C8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30"/>
  </w:num>
  <w:num w:numId="3">
    <w:abstractNumId w:val="31"/>
  </w:num>
  <w:num w:numId="4">
    <w:abstractNumId w:val="16"/>
  </w:num>
  <w:num w:numId="5">
    <w:abstractNumId w:val="40"/>
  </w:num>
  <w:num w:numId="6">
    <w:abstractNumId w:val="20"/>
  </w:num>
  <w:num w:numId="7">
    <w:abstractNumId w:val="1"/>
  </w:num>
  <w:num w:numId="8">
    <w:abstractNumId w:val="43"/>
  </w:num>
  <w:num w:numId="9">
    <w:abstractNumId w:val="6"/>
  </w:num>
  <w:num w:numId="10">
    <w:abstractNumId w:val="26"/>
  </w:num>
  <w:num w:numId="11">
    <w:abstractNumId w:val="2"/>
  </w:num>
  <w:num w:numId="12">
    <w:abstractNumId w:val="34"/>
  </w:num>
  <w:num w:numId="13">
    <w:abstractNumId w:val="19"/>
  </w:num>
  <w:num w:numId="14">
    <w:abstractNumId w:val="27"/>
  </w:num>
  <w:num w:numId="15">
    <w:abstractNumId w:val="18"/>
  </w:num>
  <w:num w:numId="16">
    <w:abstractNumId w:val="11"/>
  </w:num>
  <w:num w:numId="17">
    <w:abstractNumId w:val="41"/>
  </w:num>
  <w:num w:numId="18">
    <w:abstractNumId w:val="15"/>
  </w:num>
  <w:num w:numId="19">
    <w:abstractNumId w:val="39"/>
  </w:num>
  <w:num w:numId="20">
    <w:abstractNumId w:val="4"/>
  </w:num>
  <w:num w:numId="21">
    <w:abstractNumId w:val="21"/>
  </w:num>
  <w:num w:numId="22">
    <w:abstractNumId w:val="36"/>
  </w:num>
  <w:num w:numId="23">
    <w:abstractNumId w:val="32"/>
  </w:num>
  <w:num w:numId="24">
    <w:abstractNumId w:val="13"/>
  </w:num>
  <w:num w:numId="25">
    <w:abstractNumId w:val="8"/>
  </w:num>
  <w:num w:numId="26">
    <w:abstractNumId w:val="12"/>
  </w:num>
  <w:num w:numId="27">
    <w:abstractNumId w:val="24"/>
  </w:num>
  <w:num w:numId="28">
    <w:abstractNumId w:val="14"/>
  </w:num>
  <w:num w:numId="29">
    <w:abstractNumId w:val="33"/>
  </w:num>
  <w:num w:numId="30">
    <w:abstractNumId w:val="10"/>
  </w:num>
  <w:num w:numId="31">
    <w:abstractNumId w:val="22"/>
  </w:num>
  <w:num w:numId="32">
    <w:abstractNumId w:val="9"/>
  </w:num>
  <w:num w:numId="33">
    <w:abstractNumId w:val="29"/>
  </w:num>
  <w:num w:numId="34">
    <w:abstractNumId w:val="5"/>
  </w:num>
  <w:num w:numId="35">
    <w:abstractNumId w:val="37"/>
  </w:num>
  <w:num w:numId="36">
    <w:abstractNumId w:val="3"/>
  </w:num>
  <w:num w:numId="37">
    <w:abstractNumId w:val="23"/>
  </w:num>
  <w:num w:numId="38">
    <w:abstractNumId w:val="38"/>
  </w:num>
  <w:num w:numId="39">
    <w:abstractNumId w:val="0"/>
  </w:num>
  <w:num w:numId="40">
    <w:abstractNumId w:val="28"/>
  </w:num>
  <w:num w:numId="41">
    <w:abstractNumId w:val="25"/>
  </w:num>
  <w:num w:numId="42">
    <w:abstractNumId w:val="35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B8"/>
    <w:rsid w:val="000230D6"/>
    <w:rsid w:val="00045258"/>
    <w:rsid w:val="000656B8"/>
    <w:rsid w:val="00084A54"/>
    <w:rsid w:val="000A72AD"/>
    <w:rsid w:val="000A7A87"/>
    <w:rsid w:val="000B1225"/>
    <w:rsid w:val="000B37C8"/>
    <w:rsid w:val="000D0A83"/>
    <w:rsid w:val="000E0740"/>
    <w:rsid w:val="001038A0"/>
    <w:rsid w:val="00111A79"/>
    <w:rsid w:val="001449D3"/>
    <w:rsid w:val="00164050"/>
    <w:rsid w:val="0018190F"/>
    <w:rsid w:val="00192ED8"/>
    <w:rsid w:val="001A193B"/>
    <w:rsid w:val="001A1A75"/>
    <w:rsid w:val="001A4AAB"/>
    <w:rsid w:val="001E7DA0"/>
    <w:rsid w:val="00210B61"/>
    <w:rsid w:val="0023732D"/>
    <w:rsid w:val="00242575"/>
    <w:rsid w:val="002863C4"/>
    <w:rsid w:val="002A372D"/>
    <w:rsid w:val="002B6D1C"/>
    <w:rsid w:val="003214D5"/>
    <w:rsid w:val="00330347"/>
    <w:rsid w:val="003605A8"/>
    <w:rsid w:val="003869BB"/>
    <w:rsid w:val="003A7C7B"/>
    <w:rsid w:val="003C48BD"/>
    <w:rsid w:val="003E016F"/>
    <w:rsid w:val="003F380E"/>
    <w:rsid w:val="003F6C2B"/>
    <w:rsid w:val="00403EA3"/>
    <w:rsid w:val="0041736E"/>
    <w:rsid w:val="00426452"/>
    <w:rsid w:val="0043356D"/>
    <w:rsid w:val="00446E1A"/>
    <w:rsid w:val="00450B76"/>
    <w:rsid w:val="00464EF2"/>
    <w:rsid w:val="00481EC8"/>
    <w:rsid w:val="004B0457"/>
    <w:rsid w:val="004B5E48"/>
    <w:rsid w:val="004C7754"/>
    <w:rsid w:val="004E140B"/>
    <w:rsid w:val="00503890"/>
    <w:rsid w:val="00553F0C"/>
    <w:rsid w:val="005B26D0"/>
    <w:rsid w:val="005D503A"/>
    <w:rsid w:val="005E13B8"/>
    <w:rsid w:val="006250CC"/>
    <w:rsid w:val="006407D5"/>
    <w:rsid w:val="0064609C"/>
    <w:rsid w:val="00654358"/>
    <w:rsid w:val="00667D76"/>
    <w:rsid w:val="00676B7D"/>
    <w:rsid w:val="00682847"/>
    <w:rsid w:val="00691154"/>
    <w:rsid w:val="006B7B56"/>
    <w:rsid w:val="0072560B"/>
    <w:rsid w:val="00725B65"/>
    <w:rsid w:val="00737F10"/>
    <w:rsid w:val="00793B87"/>
    <w:rsid w:val="007948A0"/>
    <w:rsid w:val="00794C21"/>
    <w:rsid w:val="007C6E68"/>
    <w:rsid w:val="007D61B8"/>
    <w:rsid w:val="00810245"/>
    <w:rsid w:val="0084480A"/>
    <w:rsid w:val="00846013"/>
    <w:rsid w:val="0087089F"/>
    <w:rsid w:val="00892438"/>
    <w:rsid w:val="008E504D"/>
    <w:rsid w:val="008F0AB8"/>
    <w:rsid w:val="008F2536"/>
    <w:rsid w:val="0091756E"/>
    <w:rsid w:val="00922365"/>
    <w:rsid w:val="009410C5"/>
    <w:rsid w:val="00984B7D"/>
    <w:rsid w:val="00990D30"/>
    <w:rsid w:val="009A3A40"/>
    <w:rsid w:val="009C0E29"/>
    <w:rsid w:val="009C1F2E"/>
    <w:rsid w:val="009D1389"/>
    <w:rsid w:val="009F4934"/>
    <w:rsid w:val="00A359D1"/>
    <w:rsid w:val="00AA0309"/>
    <w:rsid w:val="00AA37E8"/>
    <w:rsid w:val="00B33601"/>
    <w:rsid w:val="00B43868"/>
    <w:rsid w:val="00B734E1"/>
    <w:rsid w:val="00B75D89"/>
    <w:rsid w:val="00B87823"/>
    <w:rsid w:val="00BA56A4"/>
    <w:rsid w:val="00BB6B96"/>
    <w:rsid w:val="00BE6658"/>
    <w:rsid w:val="00BF4634"/>
    <w:rsid w:val="00C21BFE"/>
    <w:rsid w:val="00C27317"/>
    <w:rsid w:val="00C303EE"/>
    <w:rsid w:val="00C313B9"/>
    <w:rsid w:val="00C50EA7"/>
    <w:rsid w:val="00C758D1"/>
    <w:rsid w:val="00C92F39"/>
    <w:rsid w:val="00CD2FCF"/>
    <w:rsid w:val="00CD5046"/>
    <w:rsid w:val="00D40B27"/>
    <w:rsid w:val="00D425BC"/>
    <w:rsid w:val="00DA6DEA"/>
    <w:rsid w:val="00DD4ECB"/>
    <w:rsid w:val="00DF08F4"/>
    <w:rsid w:val="00E826D0"/>
    <w:rsid w:val="00EC3FF8"/>
    <w:rsid w:val="00EF5064"/>
    <w:rsid w:val="00F26B2B"/>
    <w:rsid w:val="00F4723A"/>
    <w:rsid w:val="00F658AF"/>
    <w:rsid w:val="00F72368"/>
    <w:rsid w:val="00F7441F"/>
    <w:rsid w:val="00F806E1"/>
    <w:rsid w:val="00F9069D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A1096"/>
  <w15:chartTrackingRefBased/>
  <w15:docId w15:val="{DB30472D-AE65-4EC9-800D-F9F937B0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0AB8"/>
    <w:rPr>
      <w:rFonts w:ascii="Times New Roman" w:eastAsia="Times New Roman" w:hAnsi="Times New Roman"/>
      <w:lang w:val="en-GB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F0AB8"/>
    <w:pPr>
      <w:keepNext/>
      <w:ind w:left="851"/>
      <w:jc w:val="right"/>
      <w:outlineLvl w:val="0"/>
    </w:pPr>
    <w:rPr>
      <w:rFonts w:ascii="TPG Gill Sans" w:hAnsi="TPG Gill Sans"/>
      <w:b/>
      <w:bCs/>
      <w:sz w:val="32"/>
      <w:szCs w:val="32"/>
      <w:lang w:val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F0AB8"/>
    <w:pPr>
      <w:keepNext/>
      <w:ind w:left="709" w:hanging="709"/>
      <w:outlineLvl w:val="1"/>
    </w:pPr>
    <w:rPr>
      <w:sz w:val="24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F0AB8"/>
    <w:rPr>
      <w:rFonts w:ascii="TPG Gill Sans" w:hAnsi="TPG Gill Sans" w:cs="Times New Roman"/>
      <w:b/>
      <w:bCs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locked/>
    <w:rsid w:val="008F0AB8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F0AB8"/>
    <w:pPr>
      <w:ind w:left="709"/>
    </w:pPr>
    <w:rPr>
      <w:sz w:val="24"/>
      <w:szCs w:val="24"/>
      <w:lang w:val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8F0AB8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F0AB8"/>
    <w:pPr>
      <w:ind w:left="284"/>
    </w:pPr>
    <w:rPr>
      <w:sz w:val="24"/>
      <w:szCs w:val="24"/>
      <w:lang w:val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8F0AB8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8F0AB8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8F0AB8"/>
    <w:pPr>
      <w:jc w:val="center"/>
    </w:pPr>
    <w:rPr>
      <w:b/>
      <w:bCs/>
      <w:sz w:val="48"/>
      <w:szCs w:val="48"/>
      <w:lang w:val="pl-PL"/>
    </w:rPr>
  </w:style>
  <w:style w:type="character" w:customStyle="1" w:styleId="TytuZnak">
    <w:name w:val="Tytuł Znak"/>
    <w:link w:val="Tytu"/>
    <w:uiPriority w:val="99"/>
    <w:locked/>
    <w:rsid w:val="008F0AB8"/>
    <w:rPr>
      <w:rFonts w:ascii="Times New Roman" w:hAnsi="Times New Roman" w:cs="Times New Roman"/>
      <w:b/>
      <w:bCs/>
      <w:sz w:val="48"/>
      <w:szCs w:val="48"/>
      <w:lang w:eastAsia="pl-PL"/>
    </w:rPr>
  </w:style>
  <w:style w:type="paragraph" w:styleId="Stopka">
    <w:name w:val="footer"/>
    <w:basedOn w:val="Normalny"/>
    <w:link w:val="StopkaZnak"/>
    <w:uiPriority w:val="99"/>
    <w:rsid w:val="008F0AB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F0AB8"/>
    <w:rPr>
      <w:rFonts w:ascii="Times New Roman" w:hAnsi="Times New Roman" w:cs="Times New Roman"/>
      <w:sz w:val="20"/>
      <w:szCs w:val="20"/>
      <w:lang w:val="en-GB" w:eastAsia="pl-PL"/>
    </w:rPr>
  </w:style>
  <w:style w:type="paragraph" w:styleId="Tekstpodstawowy">
    <w:name w:val="Body Text"/>
    <w:basedOn w:val="Normalny"/>
    <w:link w:val="TekstpodstawowyZnak"/>
    <w:uiPriority w:val="99"/>
    <w:rsid w:val="008F0AB8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8F0AB8"/>
    <w:rPr>
      <w:rFonts w:ascii="Times New Roman" w:hAnsi="Times New Roman" w:cs="Times New Roman"/>
      <w:sz w:val="20"/>
      <w:szCs w:val="20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8F0AB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8F0AB8"/>
    <w:rPr>
      <w:rFonts w:ascii="Times New Roman" w:hAnsi="Times New Roman" w:cs="Times New Roman"/>
      <w:sz w:val="16"/>
      <w:szCs w:val="16"/>
      <w:lang w:val="en-GB" w:eastAsia="pl-PL"/>
    </w:rPr>
  </w:style>
  <w:style w:type="paragraph" w:styleId="Nagwek">
    <w:name w:val="header"/>
    <w:basedOn w:val="Normalny"/>
    <w:link w:val="NagwekZnak"/>
    <w:uiPriority w:val="99"/>
    <w:rsid w:val="008F0A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F0AB8"/>
    <w:rPr>
      <w:rFonts w:ascii="Times New Roman" w:hAnsi="Times New Roman" w:cs="Times New Roman"/>
      <w:sz w:val="20"/>
      <w:szCs w:val="20"/>
      <w:lang w:val="en-GB" w:eastAsia="pl-PL"/>
    </w:rPr>
  </w:style>
  <w:style w:type="paragraph" w:customStyle="1" w:styleId="Default">
    <w:name w:val="Default"/>
    <w:uiPriority w:val="99"/>
    <w:rsid w:val="004E140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758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758D1"/>
    <w:rPr>
      <w:rFonts w:ascii="Tahoma" w:hAnsi="Tahoma" w:cs="Tahoma"/>
      <w:sz w:val="16"/>
      <w:szCs w:val="16"/>
      <w:lang w:val="en-GB" w:eastAsia="pl-PL"/>
    </w:rPr>
  </w:style>
  <w:style w:type="character" w:styleId="Odwoaniedokomentarza">
    <w:name w:val="annotation reference"/>
    <w:uiPriority w:val="99"/>
    <w:semiHidden/>
    <w:unhideWhenUsed/>
    <w:rsid w:val="003F38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80E"/>
  </w:style>
  <w:style w:type="character" w:customStyle="1" w:styleId="TekstkomentarzaZnak">
    <w:name w:val="Tekst komentarza Znak"/>
    <w:link w:val="Tekstkomentarza"/>
    <w:uiPriority w:val="99"/>
    <w:semiHidden/>
    <w:rsid w:val="003F380E"/>
    <w:rPr>
      <w:rFonts w:ascii="Times New Roman" w:eastAsia="Times New Roman" w:hAnsi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8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380E"/>
    <w:rPr>
      <w:rFonts w:ascii="Times New Roman" w:eastAsia="Times New Roman" w:hAnsi="Times New Roman"/>
      <w:b/>
      <w:bCs/>
      <w:sz w:val="20"/>
      <w:szCs w:val="20"/>
      <w:lang w:val="en-GB"/>
    </w:rPr>
  </w:style>
  <w:style w:type="character" w:customStyle="1" w:styleId="TytuZnak1">
    <w:name w:val="Tytuł Znak1"/>
    <w:locked/>
    <w:rsid w:val="00DF08F4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48BD"/>
    <w:pPr>
      <w:ind w:left="708"/>
    </w:pPr>
  </w:style>
  <w:style w:type="character" w:customStyle="1" w:styleId="UnresolvedMention">
    <w:name w:val="Unresolved Mention"/>
    <w:uiPriority w:val="99"/>
    <w:semiHidden/>
    <w:unhideWhenUsed/>
    <w:rsid w:val="00922365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rsid w:val="00AA0309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A0309"/>
    <w:pPr>
      <w:widowControl w:val="0"/>
      <w:shd w:val="clear" w:color="auto" w:fill="FFFFFF"/>
      <w:spacing w:before="780" w:line="504" w:lineRule="exact"/>
      <w:ind w:hanging="420"/>
      <w:jc w:val="both"/>
    </w:pPr>
    <w:rPr>
      <w:rFonts w:ascii="Microsoft Sans Serif" w:eastAsia="Microsoft Sans Serif" w:hAnsi="Microsoft Sans Serif" w:cs="Microsoft Sans Serif"/>
      <w:sz w:val="21"/>
      <w:szCs w:val="2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yta.byszewska@wum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418EB-FBC2-40DD-9387-A0A8875B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1432</Words>
  <Characters>8598</Characters>
  <Application>Microsoft Office Word</Application>
  <DocSecurity>0</DocSecurity>
  <Lines>71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10010</CharactersWithSpaces>
  <SharedDoc>false</SharedDoc>
  <HLinks>
    <vt:vector size="12" baseType="variant">
      <vt:variant>
        <vt:i4>6553607</vt:i4>
      </vt:variant>
      <vt:variant>
        <vt:i4>3</vt:i4>
      </vt:variant>
      <vt:variant>
        <vt:i4>0</vt:i4>
      </vt:variant>
      <vt:variant>
        <vt:i4>5</vt:i4>
      </vt:variant>
      <vt:variant>
        <vt:lpwstr>mailto:alina.niewiadomska@tnt.com</vt:lpwstr>
      </vt:variant>
      <vt:variant>
        <vt:lpwstr/>
      </vt:variant>
      <vt:variant>
        <vt:i4>196666</vt:i4>
      </vt:variant>
      <vt:variant>
        <vt:i4>0</vt:i4>
      </vt:variant>
      <vt:variant>
        <vt:i4>0</vt:i4>
      </vt:variant>
      <vt:variant>
        <vt:i4>5</vt:i4>
      </vt:variant>
      <vt:variant>
        <vt:lpwstr>mailto:edyta.byszewska@wum.edu.pl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Fidor</dc:creator>
  <cp:keywords/>
  <cp:lastModifiedBy>Łukasz Szlachetka</cp:lastModifiedBy>
  <cp:revision>2</cp:revision>
  <cp:lastPrinted>2019-12-18T12:14:00Z</cp:lastPrinted>
  <dcterms:created xsi:type="dcterms:W3CDTF">2019-12-18T14:57:00Z</dcterms:created>
  <dcterms:modified xsi:type="dcterms:W3CDTF">2019-12-18T14:57:00Z</dcterms:modified>
</cp:coreProperties>
</file>