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C0475" w14:textId="77777777" w:rsidR="008B33C9" w:rsidRDefault="008B33C9" w:rsidP="008B33C9">
      <w:pPr>
        <w:pStyle w:val="Teksttreci20"/>
        <w:shd w:val="clear" w:color="auto" w:fill="auto"/>
        <w:spacing w:before="0" w:after="357" w:line="378" w:lineRule="exact"/>
        <w:ind w:firstLine="0"/>
      </w:pPr>
      <w:bookmarkStart w:id="0" w:name="_GoBack"/>
      <w:bookmarkEnd w:id="0"/>
      <w:r>
        <w:t>W związku z zaproszeniem do składania ofert cenowych na „sukcesywne świadczenie usług kurierskich w zakresie przyjmowania, przemieszczania i doręczania przesyłek w tym przesyłek medycznych i w suchym lodzie dla jednostek Warszawskiego Uniwersytetu Medycznego” Zamawiający udziela odpowiedzi na następujące pytania:</w:t>
      </w:r>
    </w:p>
    <w:p w14:paraId="3EF3A950" w14:textId="77777777" w:rsidR="00085DFB" w:rsidRDefault="00085DFB" w:rsidP="00B70217">
      <w:pPr>
        <w:tabs>
          <w:tab w:val="left" w:pos="770"/>
        </w:tabs>
        <w:spacing w:line="382" w:lineRule="exact"/>
        <w:ind w:firstLine="460"/>
        <w:jc w:val="both"/>
      </w:pPr>
    </w:p>
    <w:p w14:paraId="24B32D5E" w14:textId="77777777" w:rsidR="00085DFB" w:rsidRPr="00DE59A2" w:rsidRDefault="00085DFB" w:rsidP="00865D5D">
      <w:pPr>
        <w:pStyle w:val="Teksttreci20"/>
        <w:numPr>
          <w:ilvl w:val="0"/>
          <w:numId w:val="1"/>
        </w:numPr>
        <w:shd w:val="clear" w:color="auto" w:fill="auto"/>
        <w:tabs>
          <w:tab w:val="left" w:pos="426"/>
        </w:tabs>
        <w:spacing w:before="0" w:line="382" w:lineRule="exact"/>
        <w:ind w:firstLine="0"/>
      </w:pPr>
      <w:r w:rsidRPr="00DE59A2">
        <w:t>W rozdziale II do Zaproszenia Przedmiot Zamówienia ust. 1 pkt. 2 oraz w Projekcie Umowy § 1, § 2 ust. 1 Zamawiający wskazuje rodzaje przesyłek, które ma dostarczyć Wykonawca w ramach świadczonych usług na rzecz Zamawiającego.</w:t>
      </w:r>
    </w:p>
    <w:p w14:paraId="08E037AF" w14:textId="77777777" w:rsidR="00085DFB" w:rsidRPr="00DE59A2" w:rsidRDefault="00085DFB" w:rsidP="00B70217">
      <w:pPr>
        <w:pStyle w:val="Teksttreci20"/>
        <w:shd w:val="clear" w:color="auto" w:fill="auto"/>
        <w:spacing w:before="0" w:line="378" w:lineRule="exact"/>
        <w:ind w:firstLine="0"/>
      </w:pPr>
      <w:r w:rsidRPr="00DE59A2">
        <w:t>Wykonawca zwraca się z pytaniem czy Zamawiający przewiduje rozdzielenie w/w zapytania na kilka części? Np. jedną część stanowiłyby przesyłki kopertowe oraz zawierające elementy do 45 kg a drugą część przesyłki medyczne oraz przesyłki w „suchym lodzie”.</w:t>
      </w:r>
    </w:p>
    <w:p w14:paraId="1CC4E175" w14:textId="77777777" w:rsidR="00B70217" w:rsidRPr="00DE59A2" w:rsidRDefault="00B70217" w:rsidP="00B70217">
      <w:pPr>
        <w:pStyle w:val="Teksttreci20"/>
        <w:shd w:val="clear" w:color="auto" w:fill="auto"/>
        <w:spacing w:before="0" w:line="378" w:lineRule="exact"/>
        <w:ind w:firstLine="0"/>
        <w:rPr>
          <w:i/>
          <w:iCs/>
        </w:rPr>
      </w:pPr>
    </w:p>
    <w:p w14:paraId="480A17C6" w14:textId="45CDEC04" w:rsidR="00085DFB" w:rsidRPr="00B70217" w:rsidRDefault="00085DFB" w:rsidP="00B70217">
      <w:pPr>
        <w:pStyle w:val="Teksttreci20"/>
        <w:shd w:val="clear" w:color="auto" w:fill="auto"/>
        <w:spacing w:before="0" w:line="378" w:lineRule="exact"/>
        <w:ind w:firstLine="0"/>
        <w:rPr>
          <w:i/>
          <w:iCs/>
        </w:rPr>
      </w:pPr>
      <w:r w:rsidRPr="00DE59A2">
        <w:rPr>
          <w:i/>
          <w:iCs/>
        </w:rPr>
        <w:t xml:space="preserve">Zamawiający nie przewiduje rozdzielenia w/w zapytania na kilka części. Przesyłki kopertowe jak </w:t>
      </w:r>
      <w:r w:rsidR="00B70217" w:rsidRPr="00DE59A2">
        <w:rPr>
          <w:i/>
          <w:iCs/>
        </w:rPr>
        <w:br/>
      </w:r>
      <w:r w:rsidRPr="00DE59A2">
        <w:rPr>
          <w:i/>
          <w:iCs/>
        </w:rPr>
        <w:t>i przesyłki medyczne, przesyłki medyczne w suchym lodzie stanowi</w:t>
      </w:r>
      <w:r w:rsidR="005B1A20">
        <w:rPr>
          <w:i/>
          <w:iCs/>
        </w:rPr>
        <w:t>ą</w:t>
      </w:r>
      <w:r w:rsidRPr="00DE59A2">
        <w:rPr>
          <w:i/>
          <w:iCs/>
        </w:rPr>
        <w:t xml:space="preserve"> razem nierozdzielny pakiet przesyłki krajowej lub zagranicznej.</w:t>
      </w:r>
    </w:p>
    <w:p w14:paraId="463EF1B4" w14:textId="77777777" w:rsidR="00085DFB" w:rsidRPr="003618F0" w:rsidRDefault="00085DFB" w:rsidP="00B70217">
      <w:pPr>
        <w:pStyle w:val="Teksttreci20"/>
        <w:shd w:val="clear" w:color="auto" w:fill="auto"/>
        <w:spacing w:before="0" w:line="378" w:lineRule="exact"/>
        <w:ind w:firstLine="0"/>
      </w:pPr>
    </w:p>
    <w:p w14:paraId="77CB5A02" w14:textId="77777777" w:rsidR="00085DFB" w:rsidRPr="003618F0" w:rsidRDefault="00085DFB" w:rsidP="00865D5D">
      <w:pPr>
        <w:pStyle w:val="Teksttreci20"/>
        <w:numPr>
          <w:ilvl w:val="0"/>
          <w:numId w:val="1"/>
        </w:numPr>
        <w:shd w:val="clear" w:color="auto" w:fill="auto"/>
        <w:tabs>
          <w:tab w:val="left" w:pos="284"/>
        </w:tabs>
        <w:spacing w:before="0" w:line="378" w:lineRule="exact"/>
        <w:ind w:firstLine="0"/>
      </w:pPr>
      <w:r w:rsidRPr="003618F0">
        <w:t>W rozdziale II do Zaproszenia Przedmiot Zamówienia ust. 1 pkt. 4 Zamawiający wskazuje terminy dostarczenia przesyłek na terenie Polski.</w:t>
      </w:r>
    </w:p>
    <w:p w14:paraId="4F48F3D7" w14:textId="77777777" w:rsidR="00085DFB" w:rsidRPr="003618F0" w:rsidRDefault="00085DFB" w:rsidP="00B70217">
      <w:pPr>
        <w:pStyle w:val="Teksttreci20"/>
        <w:shd w:val="clear" w:color="auto" w:fill="auto"/>
        <w:tabs>
          <w:tab w:val="left" w:pos="0"/>
        </w:tabs>
        <w:spacing w:before="0" w:line="382" w:lineRule="exact"/>
        <w:ind w:hanging="34"/>
      </w:pPr>
      <w:r w:rsidRPr="003618F0">
        <w:t xml:space="preserve">Wykonawca zwraca się z prośbą o zmianę zapisów w </w:t>
      </w:r>
      <w:proofErr w:type="spellStart"/>
      <w:r w:rsidRPr="003618F0">
        <w:rPr>
          <w:rStyle w:val="Teksttreci2Pogrubienie"/>
        </w:rPr>
        <w:t>ppkt</w:t>
      </w:r>
      <w:proofErr w:type="spellEnd"/>
      <w:r w:rsidRPr="003618F0">
        <w:rPr>
          <w:rStyle w:val="Teksttreci2Pogrubienie"/>
        </w:rPr>
        <w:t xml:space="preserve"> d </w:t>
      </w:r>
      <w:r w:rsidRPr="003618F0">
        <w:t>„do dwóch dni roboczych po dniu</w:t>
      </w:r>
      <w:r w:rsidR="00B70217">
        <w:t xml:space="preserve"> </w:t>
      </w:r>
      <w:r w:rsidRPr="003618F0">
        <w:t>nadania, od poniedziałku do piątku, z wyłączeniem dni ustawowo wolnych od pracy pod warunkiem nadania w miastach wojewódzkich do godziny 17:00 w siedzibie nadawcy lub do godziny 15:00 w pozostałych przypadkach. Przesyłki niestandardowe doręczane są maksymalnie do czwartego dnia roboczego.</w:t>
      </w:r>
    </w:p>
    <w:p w14:paraId="3CBF5559" w14:textId="77777777" w:rsidR="003C6DC6" w:rsidRPr="003618F0" w:rsidRDefault="003C6DC6" w:rsidP="003C6DC6">
      <w:pPr>
        <w:pStyle w:val="Teksttreci20"/>
        <w:shd w:val="clear" w:color="auto" w:fill="auto"/>
        <w:spacing w:before="0" w:line="389" w:lineRule="exact"/>
        <w:ind w:firstLine="0"/>
      </w:pPr>
      <w:r w:rsidRPr="003618F0">
        <w:t>Zamawiający w tym punkcie wskazuje termin doręczenia przesyłek krajowych do godziny 9:00; 10:00; 12:00).</w:t>
      </w:r>
    </w:p>
    <w:p w14:paraId="133A13CC" w14:textId="77777777" w:rsidR="003C6DC6" w:rsidRPr="003618F0" w:rsidRDefault="003C6DC6" w:rsidP="003C6DC6">
      <w:pPr>
        <w:pStyle w:val="Teksttreci20"/>
        <w:shd w:val="clear" w:color="auto" w:fill="auto"/>
        <w:spacing w:before="0" w:after="297" w:line="378" w:lineRule="exact"/>
        <w:ind w:firstLine="0"/>
      </w:pPr>
      <w:r w:rsidRPr="003618F0">
        <w:t>Wykonawca wyjaśnia, iż „Doręczenie do 09:00, 10:00; 12:00” jest usługą dodatkową do przesyłki nadanej w serwisie Ekspres 24 do godz.09:00, usługa świadczona po pozytywnej weryfikacji możliwości jej wykonania; usługa niedostępna dla przesyłek z zawartością owadów i żywych ptaków oraz przesyłek z opcją „odbiór w punkcie”. Za usługę pobierana jest dodatkowa opłata. Czy Zamawiający poprzez powyższy zapis rozumie wykupienie tej usługi dodatkowej?</w:t>
      </w:r>
    </w:p>
    <w:p w14:paraId="36163221" w14:textId="77777777" w:rsidR="00085DFB" w:rsidRPr="00B70217" w:rsidRDefault="00085DFB" w:rsidP="00B70217">
      <w:pPr>
        <w:pStyle w:val="Teksttreci20"/>
        <w:shd w:val="clear" w:color="auto" w:fill="auto"/>
        <w:tabs>
          <w:tab w:val="left" w:pos="460"/>
        </w:tabs>
        <w:spacing w:before="0" w:line="382" w:lineRule="exact"/>
        <w:ind w:firstLine="0"/>
        <w:rPr>
          <w:b/>
          <w:bCs/>
          <w:i/>
          <w:iCs/>
        </w:rPr>
      </w:pPr>
      <w:r w:rsidRPr="00B70217">
        <w:rPr>
          <w:i/>
          <w:iCs/>
        </w:rPr>
        <w:t xml:space="preserve">Zamawiający nie przewiduje zmiany zapisu w </w:t>
      </w:r>
      <w:proofErr w:type="spellStart"/>
      <w:r w:rsidRPr="00B70217">
        <w:rPr>
          <w:rStyle w:val="Teksttreci2Pogrubienie"/>
          <w:i/>
          <w:iCs/>
        </w:rPr>
        <w:t>ppkt</w:t>
      </w:r>
      <w:proofErr w:type="spellEnd"/>
      <w:r w:rsidRPr="00B70217">
        <w:rPr>
          <w:rStyle w:val="Teksttreci2Pogrubienie"/>
          <w:i/>
          <w:iCs/>
        </w:rPr>
        <w:t xml:space="preserve"> d. </w:t>
      </w:r>
      <w:r w:rsidRPr="00B70217">
        <w:rPr>
          <w:rStyle w:val="Teksttreci2Pogrubienie"/>
          <w:b w:val="0"/>
          <w:bCs w:val="0"/>
          <w:i/>
          <w:iCs/>
        </w:rPr>
        <w:t>Zawartość przesyłek</w:t>
      </w:r>
      <w:r w:rsidR="00ED6B49" w:rsidRPr="00B70217">
        <w:rPr>
          <w:rStyle w:val="Teksttreci2Pogrubienie"/>
          <w:b w:val="0"/>
          <w:bCs w:val="0"/>
          <w:i/>
          <w:iCs/>
        </w:rPr>
        <w:t xml:space="preserve"> ( materiał biologiczny,</w:t>
      </w:r>
      <w:r w:rsidR="00B70217" w:rsidRPr="00B70217">
        <w:rPr>
          <w:rStyle w:val="Teksttreci2Pogrubienie"/>
          <w:b w:val="0"/>
          <w:bCs w:val="0"/>
          <w:i/>
          <w:iCs/>
        </w:rPr>
        <w:t xml:space="preserve"> </w:t>
      </w:r>
      <w:r w:rsidR="00ED6B49" w:rsidRPr="00B70217">
        <w:rPr>
          <w:rStyle w:val="Teksttreci2Pogrubienie"/>
          <w:b w:val="0"/>
          <w:bCs w:val="0"/>
          <w:i/>
          <w:iCs/>
        </w:rPr>
        <w:t>korespondencja pomiędzy szpitalami WUM a instytucjami naukowymi )</w:t>
      </w:r>
      <w:r w:rsidRPr="00B70217">
        <w:rPr>
          <w:rStyle w:val="Teksttreci2Pogrubienie"/>
          <w:b w:val="0"/>
          <w:bCs w:val="0"/>
          <w:i/>
          <w:iCs/>
        </w:rPr>
        <w:t>, wymaga od Zamawiającego, aby dotarły do Adresata w jak najkrótszym czasie</w:t>
      </w:r>
      <w:r w:rsidR="00ED6B49" w:rsidRPr="00B70217">
        <w:rPr>
          <w:rStyle w:val="Teksttreci2Pogrubienie"/>
          <w:b w:val="0"/>
          <w:bCs w:val="0"/>
          <w:i/>
          <w:iCs/>
        </w:rPr>
        <w:t xml:space="preserve"> a w przypadku materiału biologicznego również w niezmienionym stanie </w:t>
      </w:r>
      <w:proofErr w:type="spellStart"/>
      <w:r w:rsidR="00ED6B49" w:rsidRPr="00B70217">
        <w:rPr>
          <w:rStyle w:val="Teksttreci2Pogrubienie"/>
          <w:b w:val="0"/>
          <w:bCs w:val="0"/>
          <w:i/>
          <w:iCs/>
        </w:rPr>
        <w:t>chemiczno</w:t>
      </w:r>
      <w:proofErr w:type="spellEnd"/>
      <w:r w:rsidR="00ED6B49" w:rsidRPr="00B70217">
        <w:rPr>
          <w:rStyle w:val="Teksttreci2Pogrubienie"/>
          <w:b w:val="0"/>
          <w:bCs w:val="0"/>
          <w:i/>
          <w:iCs/>
        </w:rPr>
        <w:t>/fizycznym</w:t>
      </w:r>
      <w:r w:rsidRPr="00B70217">
        <w:rPr>
          <w:rStyle w:val="Teksttreci2Pogrubienie"/>
          <w:b w:val="0"/>
          <w:bCs w:val="0"/>
          <w:i/>
          <w:iCs/>
        </w:rPr>
        <w:t xml:space="preserve">. </w:t>
      </w:r>
    </w:p>
    <w:p w14:paraId="0C8DFE99" w14:textId="77777777" w:rsidR="00455F1C" w:rsidRDefault="00C264B3" w:rsidP="00B70217">
      <w:pPr>
        <w:pStyle w:val="Teksttreci20"/>
        <w:shd w:val="clear" w:color="auto" w:fill="auto"/>
        <w:tabs>
          <w:tab w:val="left" w:pos="770"/>
        </w:tabs>
        <w:spacing w:before="0" w:line="382" w:lineRule="exact"/>
        <w:ind w:firstLine="0"/>
        <w:rPr>
          <w:i/>
          <w:iCs/>
        </w:rPr>
      </w:pPr>
      <w:r w:rsidRPr="00B70217">
        <w:rPr>
          <w:i/>
          <w:iCs/>
        </w:rPr>
        <w:lastRenderedPageBreak/>
        <w:t xml:space="preserve">Zamawiający poprzez wskazanie terminu wykonania usługi do określonej godziny rozumie </w:t>
      </w:r>
      <w:r w:rsidR="002B2F6A" w:rsidRPr="00B70217">
        <w:rPr>
          <w:i/>
          <w:iCs/>
        </w:rPr>
        <w:t>wykonanie</w:t>
      </w:r>
      <w:r w:rsidRPr="00B70217">
        <w:rPr>
          <w:i/>
          <w:iCs/>
        </w:rPr>
        <w:t xml:space="preserve"> przez Wykonawcę </w:t>
      </w:r>
      <w:r w:rsidR="002B2F6A" w:rsidRPr="00B70217">
        <w:rPr>
          <w:i/>
          <w:iCs/>
        </w:rPr>
        <w:t>zleconej usługi</w:t>
      </w:r>
      <w:r w:rsidR="00455F1C">
        <w:rPr>
          <w:i/>
          <w:iCs/>
        </w:rPr>
        <w:t xml:space="preserve"> zgodnie z </w:t>
      </w:r>
      <w:r w:rsidR="004A38FB">
        <w:rPr>
          <w:i/>
          <w:iCs/>
        </w:rPr>
        <w:t xml:space="preserve">formularzem </w:t>
      </w:r>
      <w:proofErr w:type="spellStart"/>
      <w:r w:rsidR="004A38FB">
        <w:rPr>
          <w:i/>
          <w:iCs/>
        </w:rPr>
        <w:t>asortymentowocenowym</w:t>
      </w:r>
      <w:proofErr w:type="spellEnd"/>
      <w:r w:rsidR="004A38FB">
        <w:rPr>
          <w:i/>
          <w:iCs/>
        </w:rPr>
        <w:t xml:space="preserve"> tj. Zamawiający przewidział wycenę usługi w zależności od godziny dostarczenia.</w:t>
      </w:r>
    </w:p>
    <w:p w14:paraId="3E6CE88F" w14:textId="77777777" w:rsidR="00455F1C" w:rsidRDefault="00455F1C" w:rsidP="00B70217">
      <w:pPr>
        <w:pStyle w:val="Teksttreci20"/>
        <w:shd w:val="clear" w:color="auto" w:fill="auto"/>
        <w:tabs>
          <w:tab w:val="left" w:pos="770"/>
        </w:tabs>
        <w:spacing w:before="0" w:line="382" w:lineRule="exact"/>
        <w:ind w:firstLine="0"/>
        <w:rPr>
          <w:i/>
          <w:iCs/>
        </w:rPr>
      </w:pPr>
    </w:p>
    <w:p w14:paraId="73227988" w14:textId="77777777" w:rsidR="00FB3E13" w:rsidRPr="003618F0" w:rsidRDefault="00FB3E13" w:rsidP="00865D5D">
      <w:pPr>
        <w:pStyle w:val="Teksttreci20"/>
        <w:numPr>
          <w:ilvl w:val="0"/>
          <w:numId w:val="1"/>
        </w:numPr>
        <w:shd w:val="clear" w:color="auto" w:fill="auto"/>
        <w:spacing w:before="0" w:line="382" w:lineRule="exact"/>
        <w:ind w:firstLine="0"/>
      </w:pPr>
      <w:bookmarkStart w:id="1" w:name="_Hlk27467117"/>
      <w:r w:rsidRPr="003618F0">
        <w:t>W rozdziale II do Zaproszenia Przedmiot Zamówienia ust. 1 pkt.5 Zamawiający wskazuje terminy dostarczenia przesyłek zagranicznych.</w:t>
      </w:r>
    </w:p>
    <w:p w14:paraId="0C9D5078" w14:textId="77777777" w:rsidR="00FB3E13" w:rsidRPr="003618F0" w:rsidRDefault="00FB3E13" w:rsidP="00B70217">
      <w:pPr>
        <w:pStyle w:val="Teksttreci20"/>
        <w:shd w:val="clear" w:color="auto" w:fill="auto"/>
        <w:spacing w:before="0" w:line="374" w:lineRule="exact"/>
        <w:ind w:firstLine="0"/>
      </w:pPr>
      <w:r w:rsidRPr="003618F0">
        <w:t>Wykonawca prosi o zmianę zapisu w ust. 1 pkt. 5 na następujący:</w:t>
      </w:r>
    </w:p>
    <w:p w14:paraId="0A24BB07" w14:textId="77777777" w:rsidR="00FB3E13" w:rsidRPr="003618F0" w:rsidRDefault="00FB3E13" w:rsidP="00B70217">
      <w:pPr>
        <w:pStyle w:val="Teksttreci20"/>
        <w:shd w:val="clear" w:color="auto" w:fill="auto"/>
        <w:spacing w:before="0" w:line="374" w:lineRule="exact"/>
        <w:ind w:firstLine="0"/>
      </w:pPr>
      <w:r w:rsidRPr="003618F0">
        <w:t>„Przesyłki kurierskie zagraniczne do krajów Unii Europejskiej oraz pozostałych państw europejskich będą doręczane adresatom 1-3 dni od dnia następnego po dniu wylotu samolotu z Warszawy.”</w:t>
      </w:r>
    </w:p>
    <w:p w14:paraId="3E27AE32" w14:textId="77777777" w:rsidR="00F8118E" w:rsidRPr="003618F0" w:rsidRDefault="00FB3E13" w:rsidP="00B70217">
      <w:pPr>
        <w:pStyle w:val="Teksttreci20"/>
        <w:shd w:val="clear" w:color="auto" w:fill="auto"/>
        <w:spacing w:before="0" w:line="374" w:lineRule="exact"/>
        <w:ind w:firstLine="0"/>
      </w:pPr>
      <w:r w:rsidRPr="003618F0">
        <w:t>„Przesyłki kurierskie zagraniczne do krajów na kontynentach innych niż Europą będą doręczane adresatom w ciągu 3-6 dni roboczych licząc od dnia następnego po dniu wylotu samolotu z Warszawy”.</w:t>
      </w:r>
      <w:bookmarkEnd w:id="1"/>
      <w:r w:rsidR="00085DFB" w:rsidRPr="003618F0">
        <w:br/>
      </w:r>
    </w:p>
    <w:p w14:paraId="135285EA" w14:textId="77777777" w:rsidR="00FB3E13" w:rsidRPr="00B70217" w:rsidRDefault="00FB3E13" w:rsidP="00B70217">
      <w:pPr>
        <w:pStyle w:val="Teksttreci20"/>
        <w:shd w:val="clear" w:color="auto" w:fill="auto"/>
        <w:spacing w:before="0" w:line="374" w:lineRule="exact"/>
        <w:ind w:firstLine="0"/>
        <w:rPr>
          <w:rStyle w:val="Teksttreci2Pogrubienie"/>
          <w:b w:val="0"/>
          <w:bCs w:val="0"/>
          <w:i/>
          <w:iCs/>
        </w:rPr>
      </w:pPr>
      <w:r w:rsidRPr="00B70217">
        <w:rPr>
          <w:i/>
          <w:iCs/>
        </w:rPr>
        <w:t xml:space="preserve">Zamawiający nie przewiduje zmiany zapisu w ust. 1 pkt. 5.  </w:t>
      </w:r>
      <w:r w:rsidRPr="00B70217">
        <w:rPr>
          <w:rStyle w:val="Teksttreci2Pogrubienie"/>
          <w:b w:val="0"/>
          <w:bCs w:val="0"/>
          <w:i/>
          <w:iCs/>
        </w:rPr>
        <w:t>Zawartość ( materiał biologiczny, próbki medyczne</w:t>
      </w:r>
      <w:r w:rsidR="00097261" w:rsidRPr="00B70217">
        <w:rPr>
          <w:rStyle w:val="Teksttreci2Pogrubienie"/>
          <w:b w:val="0"/>
          <w:bCs w:val="0"/>
          <w:i/>
          <w:iCs/>
        </w:rPr>
        <w:t>, itp.</w:t>
      </w:r>
      <w:r w:rsidRPr="00B70217">
        <w:rPr>
          <w:rStyle w:val="Teksttreci2Pogrubienie"/>
          <w:b w:val="0"/>
          <w:bCs w:val="0"/>
          <w:i/>
          <w:iCs/>
        </w:rPr>
        <w:t xml:space="preserve"> ) jak i charakter</w:t>
      </w:r>
      <w:r w:rsidR="00097261" w:rsidRPr="00B70217">
        <w:rPr>
          <w:rStyle w:val="Teksttreci2Pogrubienie"/>
          <w:b w:val="0"/>
          <w:bCs w:val="0"/>
          <w:i/>
          <w:iCs/>
        </w:rPr>
        <w:t xml:space="preserve"> przesyłek </w:t>
      </w:r>
      <w:r w:rsidR="004A38FB">
        <w:rPr>
          <w:rStyle w:val="Teksttreci2Pogrubienie"/>
          <w:b w:val="0"/>
          <w:bCs w:val="0"/>
          <w:i/>
          <w:iCs/>
        </w:rPr>
        <w:t>wymusza</w:t>
      </w:r>
      <w:r w:rsidR="00097261" w:rsidRPr="00B70217">
        <w:rPr>
          <w:rStyle w:val="Teksttreci2Pogrubienie"/>
          <w:b w:val="0"/>
          <w:bCs w:val="0"/>
          <w:i/>
          <w:iCs/>
        </w:rPr>
        <w:t xml:space="preserve"> określone terminy dostarczenia w/w przesyłek do Adresata.</w:t>
      </w:r>
    </w:p>
    <w:p w14:paraId="5FE81C00" w14:textId="77777777" w:rsidR="00097261" w:rsidRPr="003618F0" w:rsidRDefault="00097261" w:rsidP="00B70217">
      <w:pPr>
        <w:pStyle w:val="Teksttreci20"/>
        <w:shd w:val="clear" w:color="auto" w:fill="auto"/>
        <w:spacing w:before="0" w:line="374" w:lineRule="exact"/>
        <w:ind w:firstLine="0"/>
        <w:rPr>
          <w:rStyle w:val="Teksttreci2Pogrubienie"/>
          <w:b w:val="0"/>
          <w:bCs w:val="0"/>
        </w:rPr>
      </w:pPr>
    </w:p>
    <w:p w14:paraId="66871C77" w14:textId="77777777" w:rsidR="00097261" w:rsidRPr="003618F0" w:rsidRDefault="00097261" w:rsidP="00865D5D">
      <w:pPr>
        <w:pStyle w:val="Teksttreci20"/>
        <w:numPr>
          <w:ilvl w:val="0"/>
          <w:numId w:val="1"/>
        </w:numPr>
        <w:shd w:val="clear" w:color="auto" w:fill="auto"/>
        <w:tabs>
          <w:tab w:val="left" w:pos="284"/>
        </w:tabs>
        <w:spacing w:before="0" w:line="374" w:lineRule="exact"/>
        <w:ind w:firstLine="0"/>
      </w:pPr>
      <w:r w:rsidRPr="003618F0">
        <w:t>W rozdziale II do Zaproszenia Przedmiot Zamówienia ust. 1 pkt.6,7 Zamawiający wskazuje opakowania, które Wykonawca powinien zapewnić Zamawiającemu.</w:t>
      </w:r>
    </w:p>
    <w:p w14:paraId="685BF3B8" w14:textId="77777777" w:rsidR="00097261" w:rsidRPr="003618F0" w:rsidRDefault="00097261" w:rsidP="00B70217">
      <w:pPr>
        <w:pStyle w:val="Teksttreci20"/>
        <w:shd w:val="clear" w:color="auto" w:fill="auto"/>
        <w:spacing w:before="0" w:line="374" w:lineRule="exact"/>
        <w:ind w:firstLine="480"/>
      </w:pPr>
      <w:r w:rsidRPr="003618F0">
        <w:t xml:space="preserve">Wykonawca prosi o usunięcie tych pkt z rozdz. II Przedmiotu Zamówienia i informuje, iż może Klientowi bezpłatnie zapewnić koperty dla przesyłek kurierskich krajowych i zagranicznych </w:t>
      </w:r>
      <w:r w:rsidR="003618F0" w:rsidRPr="003618F0">
        <w:br/>
      </w:r>
      <w:r w:rsidRPr="003618F0">
        <w:t xml:space="preserve">(w momencie zamówienia usługi). W związku z powyższym Wykonawca prosi o usunięcie pozycji opakowań z Formularza </w:t>
      </w:r>
      <w:proofErr w:type="spellStart"/>
      <w:r w:rsidRPr="003618F0">
        <w:t>asortymentowocenowego</w:t>
      </w:r>
      <w:proofErr w:type="spellEnd"/>
      <w:r w:rsidRPr="003618F0">
        <w:t xml:space="preserve"> znajdującego się w załączniku nr. 1.</w:t>
      </w:r>
    </w:p>
    <w:p w14:paraId="2AA1C8AA" w14:textId="77777777" w:rsidR="00097261" w:rsidRPr="003618F0" w:rsidRDefault="00097261" w:rsidP="00B70217">
      <w:pPr>
        <w:pStyle w:val="Teksttreci20"/>
        <w:shd w:val="clear" w:color="auto" w:fill="auto"/>
        <w:spacing w:before="0" w:line="374" w:lineRule="exact"/>
        <w:ind w:firstLine="0"/>
      </w:pPr>
    </w:p>
    <w:p w14:paraId="1B9BEE0A" w14:textId="77777777" w:rsidR="00097261" w:rsidRPr="008C3384" w:rsidRDefault="00097261" w:rsidP="00B70217">
      <w:pPr>
        <w:pStyle w:val="Teksttreci20"/>
        <w:shd w:val="clear" w:color="auto" w:fill="auto"/>
        <w:spacing w:before="0" w:line="374" w:lineRule="exact"/>
        <w:ind w:firstLine="0"/>
        <w:rPr>
          <w:i/>
          <w:iCs/>
        </w:rPr>
      </w:pPr>
      <w:r w:rsidRPr="008C3384">
        <w:rPr>
          <w:i/>
          <w:iCs/>
        </w:rPr>
        <w:t xml:space="preserve">Zamawiający nie przewiduje usunięcia zapisu dotyczącego opakowań </w:t>
      </w:r>
      <w:r w:rsidR="004A38FB">
        <w:rPr>
          <w:i/>
          <w:iCs/>
        </w:rPr>
        <w:t xml:space="preserve">( nie kopertowych ) </w:t>
      </w:r>
      <w:r w:rsidRPr="008C3384">
        <w:rPr>
          <w:i/>
          <w:iCs/>
        </w:rPr>
        <w:t xml:space="preserve">z Formularza </w:t>
      </w:r>
      <w:proofErr w:type="spellStart"/>
      <w:r w:rsidRPr="008C3384">
        <w:rPr>
          <w:i/>
          <w:iCs/>
        </w:rPr>
        <w:t>asortymentowocenowego</w:t>
      </w:r>
      <w:proofErr w:type="spellEnd"/>
      <w:r w:rsidRPr="008C3384">
        <w:rPr>
          <w:i/>
          <w:iCs/>
        </w:rPr>
        <w:t xml:space="preserve">. </w:t>
      </w:r>
      <w:r w:rsidR="00BF7678" w:rsidRPr="008C3384">
        <w:rPr>
          <w:i/>
          <w:iCs/>
        </w:rPr>
        <w:t xml:space="preserve">Zamawiający nie posiada specjalistycznych opakowań a </w:t>
      </w:r>
      <w:r w:rsidR="00B70217" w:rsidRPr="008C3384">
        <w:rPr>
          <w:i/>
          <w:iCs/>
        </w:rPr>
        <w:t>dostarczenie</w:t>
      </w:r>
      <w:r w:rsidR="00BF7678" w:rsidRPr="008C3384">
        <w:rPr>
          <w:i/>
          <w:iCs/>
        </w:rPr>
        <w:t xml:space="preserve"> materiału biologicznego, próbek medycznych </w:t>
      </w:r>
      <w:r w:rsidR="00B70217" w:rsidRPr="008C3384">
        <w:rPr>
          <w:i/>
          <w:iCs/>
        </w:rPr>
        <w:t>itp. wymaga</w:t>
      </w:r>
      <w:r w:rsidR="00BF7678" w:rsidRPr="008C3384">
        <w:rPr>
          <w:i/>
          <w:iCs/>
        </w:rPr>
        <w:t xml:space="preserve"> kontrolowanej, określonej temperatu</w:t>
      </w:r>
      <w:r w:rsidR="00B70217" w:rsidRPr="008C3384">
        <w:rPr>
          <w:i/>
          <w:iCs/>
        </w:rPr>
        <w:t>ry</w:t>
      </w:r>
      <w:r w:rsidR="00BF7678" w:rsidRPr="008C3384">
        <w:rPr>
          <w:i/>
          <w:iCs/>
        </w:rPr>
        <w:t xml:space="preserve">.  </w:t>
      </w:r>
    </w:p>
    <w:p w14:paraId="4807A5A9" w14:textId="77777777" w:rsidR="00BF7678" w:rsidRPr="008C3384" w:rsidRDefault="00BF7678" w:rsidP="00B70217">
      <w:pPr>
        <w:pStyle w:val="Teksttreci20"/>
        <w:shd w:val="clear" w:color="auto" w:fill="auto"/>
        <w:spacing w:before="0" w:line="374" w:lineRule="exact"/>
        <w:ind w:firstLine="0"/>
        <w:rPr>
          <w:i/>
          <w:iCs/>
        </w:rPr>
      </w:pPr>
    </w:p>
    <w:p w14:paraId="686B2ECA" w14:textId="77777777" w:rsidR="00BF7678" w:rsidRPr="003618F0" w:rsidRDefault="00BF7678" w:rsidP="00865D5D">
      <w:pPr>
        <w:pStyle w:val="Teksttreci20"/>
        <w:numPr>
          <w:ilvl w:val="0"/>
          <w:numId w:val="1"/>
        </w:numPr>
        <w:shd w:val="clear" w:color="auto" w:fill="auto"/>
        <w:spacing w:before="0" w:line="374" w:lineRule="exact"/>
        <w:ind w:firstLine="0"/>
      </w:pPr>
      <w:r w:rsidRPr="003618F0">
        <w:t>W rozdziale II do Zaproszenia Przedmiot Zamówienia ust. 1 pkt. 10 Zamawiający wymaga od Wykonawcy niezwłocznego powiadomienia o niedostarczeniu przesyłki w terminie oraz o zaginięciu przesyłki.</w:t>
      </w:r>
    </w:p>
    <w:p w14:paraId="72EEF8E3" w14:textId="77777777" w:rsidR="00BF7678" w:rsidRPr="003618F0" w:rsidRDefault="00BF7678" w:rsidP="00B70217">
      <w:pPr>
        <w:pStyle w:val="Teksttreci20"/>
        <w:shd w:val="clear" w:color="auto" w:fill="auto"/>
        <w:spacing w:before="0" w:line="374" w:lineRule="exact"/>
        <w:ind w:firstLine="0"/>
      </w:pPr>
      <w:r w:rsidRPr="003618F0">
        <w:t>Wykonawca prosi o usunięcie tego pkt z rozdz. II Przedmiotu Zamówienia.</w:t>
      </w:r>
    </w:p>
    <w:p w14:paraId="54CEFFD2" w14:textId="77777777" w:rsidR="00BF7678" w:rsidRPr="003618F0" w:rsidRDefault="00BF7678" w:rsidP="00B70217">
      <w:pPr>
        <w:pStyle w:val="Teksttreci20"/>
        <w:shd w:val="clear" w:color="auto" w:fill="auto"/>
        <w:spacing w:before="0" w:line="374" w:lineRule="exact"/>
        <w:ind w:firstLine="0"/>
      </w:pPr>
    </w:p>
    <w:p w14:paraId="2438EFBC" w14:textId="77777777" w:rsidR="00BF7678" w:rsidRPr="00B70217" w:rsidRDefault="00BF7678" w:rsidP="00B70217">
      <w:pPr>
        <w:pStyle w:val="Teksttreci20"/>
        <w:shd w:val="clear" w:color="auto" w:fill="auto"/>
        <w:spacing w:before="0" w:line="374" w:lineRule="exact"/>
        <w:ind w:firstLine="0"/>
        <w:rPr>
          <w:i/>
          <w:iCs/>
        </w:rPr>
      </w:pPr>
      <w:r w:rsidRPr="00B70217">
        <w:rPr>
          <w:i/>
          <w:iCs/>
        </w:rPr>
        <w:t xml:space="preserve">Zamawiający nie przewiduje usunięcia zapisu ust. 1 pkt. 10. Zawartość oraz charakter przesyłek często wymaga natychmiastowej reakcji i podjęcia </w:t>
      </w:r>
      <w:r w:rsidR="003618F0" w:rsidRPr="00B70217">
        <w:rPr>
          <w:i/>
          <w:iCs/>
        </w:rPr>
        <w:t>natychmiastowych działań</w:t>
      </w:r>
      <w:r w:rsidRPr="00B70217">
        <w:rPr>
          <w:i/>
          <w:iCs/>
        </w:rPr>
        <w:t xml:space="preserve"> w celu „uratowania” </w:t>
      </w:r>
      <w:r w:rsidRPr="00B70217">
        <w:rPr>
          <w:i/>
          <w:iCs/>
        </w:rPr>
        <w:lastRenderedPageBreak/>
        <w:t>zawartości przesyłki</w:t>
      </w:r>
      <w:r w:rsidR="004A38FB">
        <w:rPr>
          <w:i/>
          <w:iCs/>
        </w:rPr>
        <w:t xml:space="preserve"> lub przygotowania rozwiązania alternatywnego.</w:t>
      </w:r>
    </w:p>
    <w:p w14:paraId="3751CDF9" w14:textId="77777777" w:rsidR="007742E4" w:rsidRPr="003618F0" w:rsidRDefault="007742E4" w:rsidP="00B70217">
      <w:pPr>
        <w:pStyle w:val="Teksttreci20"/>
        <w:shd w:val="clear" w:color="auto" w:fill="auto"/>
        <w:spacing w:before="0" w:line="374" w:lineRule="exact"/>
        <w:ind w:firstLine="0"/>
      </w:pPr>
    </w:p>
    <w:p w14:paraId="585798A8" w14:textId="1B6C24A1" w:rsidR="007742E4" w:rsidRPr="00315203" w:rsidRDefault="007742E4" w:rsidP="00865D5D">
      <w:pPr>
        <w:pStyle w:val="Teksttreci20"/>
        <w:numPr>
          <w:ilvl w:val="0"/>
          <w:numId w:val="1"/>
        </w:numPr>
        <w:shd w:val="clear" w:color="auto" w:fill="auto"/>
        <w:tabs>
          <w:tab w:val="left" w:pos="284"/>
        </w:tabs>
        <w:spacing w:before="0" w:line="374" w:lineRule="exact"/>
        <w:ind w:firstLine="0"/>
      </w:pPr>
      <w:r w:rsidRPr="00315203">
        <w:t>W rozdziale II do Zaproszenia Przedmiot Zamówienia ust. 1 pkt. 10 Zamawiający wskazuje kanały, za pomocą których jest możliwość złożenia zlecenia usług kurierskich. Wykonawca prosi o korektę zapisów we wskazanym punkcie na następujące: zlecenia na wykonanie usług kurierskich będą dokonywane drogą elektroniczną (formularz zamówienia ) udostępniony na stronie Wykonawcy lub telefonicznie”.</w:t>
      </w:r>
      <w:r w:rsidR="00315203" w:rsidRPr="00315203">
        <w:t xml:space="preserve"> – brak zapisu w zaproszeniu</w:t>
      </w:r>
      <w:r w:rsidR="00A97961">
        <w:t xml:space="preserve"> Zamawiający nie może udzielić odpowiedzi</w:t>
      </w:r>
      <w:r w:rsidR="00315203" w:rsidRPr="00315203">
        <w:t>.</w:t>
      </w:r>
    </w:p>
    <w:p w14:paraId="33883EA6" w14:textId="77777777" w:rsidR="00BF7678" w:rsidRPr="00DE59A2" w:rsidRDefault="00BF7678" w:rsidP="00B70217">
      <w:pPr>
        <w:pStyle w:val="Teksttreci20"/>
        <w:shd w:val="clear" w:color="auto" w:fill="auto"/>
        <w:spacing w:before="0" w:line="374" w:lineRule="exact"/>
        <w:ind w:firstLine="0"/>
        <w:rPr>
          <w:highlight w:val="lightGray"/>
        </w:rPr>
      </w:pPr>
    </w:p>
    <w:p w14:paraId="04DCBD5A" w14:textId="77777777" w:rsidR="007742E4" w:rsidRPr="003618F0" w:rsidRDefault="007742E4" w:rsidP="00865D5D">
      <w:pPr>
        <w:pStyle w:val="Teksttreci20"/>
        <w:numPr>
          <w:ilvl w:val="0"/>
          <w:numId w:val="1"/>
        </w:numPr>
        <w:shd w:val="clear" w:color="auto" w:fill="auto"/>
        <w:tabs>
          <w:tab w:val="left" w:pos="426"/>
        </w:tabs>
        <w:spacing w:before="0" w:line="374" w:lineRule="exact"/>
        <w:ind w:firstLine="0"/>
      </w:pPr>
      <w:r w:rsidRPr="003618F0">
        <w:t>W Projekcie Umowy § 2 ust. 8 Zamawiający porusza kwestię ubezpieczenia przesyłki.</w:t>
      </w:r>
    </w:p>
    <w:p w14:paraId="2358D5A7" w14:textId="77777777" w:rsidR="007742E4" w:rsidRPr="003618F0" w:rsidRDefault="007742E4" w:rsidP="00B70217">
      <w:pPr>
        <w:pStyle w:val="Teksttreci20"/>
        <w:shd w:val="clear" w:color="auto" w:fill="auto"/>
        <w:spacing w:before="0" w:after="57" w:line="374" w:lineRule="exact"/>
        <w:ind w:firstLine="0"/>
      </w:pPr>
      <w:r w:rsidRPr="003618F0">
        <w:t xml:space="preserve">Wykonawca prosi o korektę zapisów” Wykonawca oferuje Zamawiającemu możliwość każdorazowego ubezpieczenia przesyłki krajowej i międzynarodowej, stosownie do deklarowanej przez Zamawiającego wartości przesyłki, na zasadach określonych w </w:t>
      </w:r>
      <w:r w:rsidRPr="00FB360F">
        <w:t>„Ogólnych Warunkach Ubezpieczenia”</w:t>
      </w:r>
      <w:r w:rsidRPr="003618F0">
        <w:t xml:space="preserve"> dostępnych na stronie internetowej Wykonawcy.</w:t>
      </w:r>
    </w:p>
    <w:p w14:paraId="220924BD" w14:textId="77777777" w:rsidR="007742E4" w:rsidRDefault="007742E4" w:rsidP="00B70217">
      <w:pPr>
        <w:pStyle w:val="Teksttreci20"/>
        <w:shd w:val="clear" w:color="auto" w:fill="auto"/>
        <w:spacing w:before="0" w:line="374" w:lineRule="exact"/>
        <w:ind w:firstLine="0"/>
      </w:pPr>
    </w:p>
    <w:p w14:paraId="53D31B8F" w14:textId="77777777" w:rsidR="00DE59A2" w:rsidRPr="00865D5D" w:rsidRDefault="00DE59A2" w:rsidP="00DE59A2">
      <w:pPr>
        <w:pStyle w:val="Teksttreci20"/>
        <w:shd w:val="clear" w:color="auto" w:fill="auto"/>
        <w:spacing w:before="0" w:after="192" w:line="374" w:lineRule="exact"/>
        <w:ind w:left="-76" w:firstLine="0"/>
        <w:rPr>
          <w:i/>
          <w:iCs/>
        </w:rPr>
      </w:pPr>
      <w:r w:rsidRPr="00865D5D">
        <w:rPr>
          <w:i/>
          <w:iCs/>
        </w:rPr>
        <w:t xml:space="preserve">Zamawiający nie przewiduje zmiany zapisu § </w:t>
      </w:r>
      <w:r>
        <w:rPr>
          <w:i/>
          <w:iCs/>
        </w:rPr>
        <w:t xml:space="preserve">2 ust 8 </w:t>
      </w:r>
      <w:r w:rsidRPr="00865D5D">
        <w:rPr>
          <w:i/>
          <w:iCs/>
        </w:rPr>
        <w:t xml:space="preserve"> Projekt</w:t>
      </w:r>
      <w:r>
        <w:rPr>
          <w:i/>
          <w:iCs/>
        </w:rPr>
        <w:t>u</w:t>
      </w:r>
      <w:r w:rsidRPr="00865D5D">
        <w:rPr>
          <w:i/>
          <w:iCs/>
        </w:rPr>
        <w:t xml:space="preserve"> Umowy</w:t>
      </w:r>
    </w:p>
    <w:p w14:paraId="64D51FED" w14:textId="77777777" w:rsidR="00DE59A2" w:rsidRPr="003618F0" w:rsidRDefault="00DE59A2" w:rsidP="00B70217">
      <w:pPr>
        <w:pStyle w:val="Teksttreci20"/>
        <w:shd w:val="clear" w:color="auto" w:fill="auto"/>
        <w:spacing w:before="0" w:line="374" w:lineRule="exact"/>
        <w:ind w:firstLine="0"/>
      </w:pPr>
    </w:p>
    <w:p w14:paraId="5F36C546" w14:textId="77777777" w:rsidR="00BB3593" w:rsidRPr="003618F0" w:rsidRDefault="00F63247" w:rsidP="00B70217">
      <w:pPr>
        <w:pStyle w:val="Teksttreci20"/>
        <w:numPr>
          <w:ilvl w:val="3"/>
          <w:numId w:val="1"/>
        </w:numPr>
        <w:shd w:val="clear" w:color="auto" w:fill="auto"/>
        <w:tabs>
          <w:tab w:val="left" w:pos="0"/>
        </w:tabs>
        <w:spacing w:before="0" w:after="63" w:line="378" w:lineRule="exact"/>
        <w:ind w:firstLine="0"/>
      </w:pPr>
      <w:r w:rsidRPr="00865D5D">
        <w:rPr>
          <w:b/>
          <w:bCs/>
        </w:rPr>
        <w:t>8</w:t>
      </w:r>
      <w:r w:rsidR="0016607B" w:rsidRPr="00865D5D">
        <w:rPr>
          <w:b/>
          <w:bCs/>
        </w:rPr>
        <w:t>.</w:t>
      </w:r>
      <w:r w:rsidR="00865D5D">
        <w:t xml:space="preserve"> </w:t>
      </w:r>
      <w:r w:rsidR="007742E4" w:rsidRPr="003618F0">
        <w:t xml:space="preserve">Wykonawca prosi o usunięcie § 3 ust. 2. z Projektu Umowy, ponieważ zapisy dotyczą podmiotu wskazanego w </w:t>
      </w:r>
      <w:r w:rsidR="007742E4" w:rsidRPr="003C6DC6">
        <w:rPr>
          <w:u w:val="single"/>
        </w:rPr>
        <w:t>komparycji Projektu Umowy</w:t>
      </w:r>
      <w:r w:rsidR="007742E4" w:rsidRPr="003618F0">
        <w:t>. Nie są to zapisy standardowe i odpowiednie dla wszystkich podmiotów.</w:t>
      </w:r>
    </w:p>
    <w:p w14:paraId="533B0A23" w14:textId="77777777" w:rsidR="00BB3593" w:rsidRPr="003618F0" w:rsidRDefault="00BB3593" w:rsidP="00B70217">
      <w:pPr>
        <w:pStyle w:val="Teksttreci20"/>
        <w:numPr>
          <w:ilvl w:val="3"/>
          <w:numId w:val="1"/>
        </w:numPr>
        <w:shd w:val="clear" w:color="auto" w:fill="auto"/>
        <w:tabs>
          <w:tab w:val="left" w:pos="0"/>
        </w:tabs>
        <w:spacing w:before="0" w:after="63" w:line="378" w:lineRule="exact"/>
        <w:ind w:firstLine="0"/>
      </w:pPr>
    </w:p>
    <w:p w14:paraId="1B00B649" w14:textId="77777777" w:rsidR="00FB360F" w:rsidRPr="003618F0" w:rsidRDefault="00FB360F" w:rsidP="00FB360F">
      <w:pPr>
        <w:pStyle w:val="Teksttreci20"/>
        <w:shd w:val="clear" w:color="auto" w:fill="auto"/>
        <w:spacing w:before="0" w:line="374" w:lineRule="exact"/>
        <w:ind w:firstLine="0"/>
      </w:pPr>
      <w:r w:rsidRPr="00315203">
        <w:rPr>
          <w:i/>
          <w:iCs/>
        </w:rPr>
        <w:t xml:space="preserve">Zamawiający zmieni dotychczasowy zapis umowy w § 3 ust. 2 po wyborze Wykonawcy a przed podpisaniem Umowy dostosowując go </w:t>
      </w:r>
      <w:r w:rsidR="003C6DC6" w:rsidRPr="00315203">
        <w:rPr>
          <w:i/>
          <w:iCs/>
        </w:rPr>
        <w:t xml:space="preserve">( </w:t>
      </w:r>
      <w:r w:rsidRPr="00315203">
        <w:rPr>
          <w:i/>
          <w:iCs/>
        </w:rPr>
        <w:t xml:space="preserve">lub </w:t>
      </w:r>
      <w:r w:rsidR="003C6DC6" w:rsidRPr="00315203">
        <w:rPr>
          <w:i/>
          <w:iCs/>
        </w:rPr>
        <w:t xml:space="preserve">go </w:t>
      </w:r>
      <w:r w:rsidRPr="00315203">
        <w:rPr>
          <w:i/>
          <w:iCs/>
        </w:rPr>
        <w:t xml:space="preserve">usuwając </w:t>
      </w:r>
      <w:r w:rsidR="003C6DC6" w:rsidRPr="00315203">
        <w:rPr>
          <w:i/>
          <w:iCs/>
        </w:rPr>
        <w:t xml:space="preserve">) </w:t>
      </w:r>
      <w:r w:rsidR="004C5C9E" w:rsidRPr="00315203">
        <w:rPr>
          <w:i/>
          <w:iCs/>
        </w:rPr>
        <w:t xml:space="preserve">zgodnie z </w:t>
      </w:r>
      <w:r w:rsidR="00DE59A2" w:rsidRPr="00315203">
        <w:rPr>
          <w:i/>
          <w:iCs/>
        </w:rPr>
        <w:t>wynikami konkursu</w:t>
      </w:r>
      <w:r w:rsidRPr="00315203">
        <w:rPr>
          <w:i/>
          <w:iCs/>
        </w:rPr>
        <w:t>.</w:t>
      </w:r>
    </w:p>
    <w:p w14:paraId="055DD2A2" w14:textId="77777777" w:rsidR="007742E4" w:rsidRPr="003618F0" w:rsidRDefault="007742E4" w:rsidP="00B70217">
      <w:pPr>
        <w:pStyle w:val="Teksttreci20"/>
        <w:shd w:val="clear" w:color="auto" w:fill="auto"/>
        <w:spacing w:before="0" w:line="374" w:lineRule="exact"/>
        <w:ind w:firstLine="0"/>
      </w:pPr>
    </w:p>
    <w:p w14:paraId="7B664898" w14:textId="77777777" w:rsidR="0016607B" w:rsidRPr="003618F0" w:rsidRDefault="00865D5D" w:rsidP="00865D5D">
      <w:pPr>
        <w:pStyle w:val="Teksttreci20"/>
        <w:shd w:val="clear" w:color="auto" w:fill="auto"/>
        <w:spacing w:before="0" w:after="192" w:line="374" w:lineRule="exact"/>
        <w:ind w:left="-76" w:firstLine="0"/>
      </w:pPr>
      <w:r w:rsidRPr="00865D5D">
        <w:rPr>
          <w:b/>
          <w:bCs/>
        </w:rPr>
        <w:t>9</w:t>
      </w:r>
      <w:r>
        <w:t>.</w:t>
      </w:r>
      <w:r w:rsidR="0016607B" w:rsidRPr="003618F0">
        <w:t>Wykonawca prosi o korektę § 3 ust. 3. Projektu Umowy na następujący: „W przypadku zlecenia</w:t>
      </w:r>
      <w:r w:rsidR="00F63247" w:rsidRPr="003618F0">
        <w:t xml:space="preserve"> </w:t>
      </w:r>
      <w:r w:rsidR="0016607B" w:rsidRPr="003618F0">
        <w:t>przez Zamawiającego dokonania transportu w ramach usługi niestandardowej lub specjalnej, ceny za tę usługę będą ustalane na podstawie cennika Wykonawcy obowiązującego w dniu nadania przesyłki kurierskiej”.</w:t>
      </w:r>
    </w:p>
    <w:p w14:paraId="65EBCAAB" w14:textId="1FA153A1" w:rsidR="004C5C9E" w:rsidRPr="00315203" w:rsidRDefault="00DE59A2" w:rsidP="00315203">
      <w:pPr>
        <w:pStyle w:val="Teksttreci20"/>
        <w:shd w:val="clear" w:color="auto" w:fill="auto"/>
        <w:spacing w:before="0" w:after="192" w:line="374" w:lineRule="exact"/>
        <w:ind w:left="-76" w:firstLine="0"/>
        <w:rPr>
          <w:i/>
          <w:iCs/>
        </w:rPr>
      </w:pPr>
      <w:r w:rsidRPr="00865D5D">
        <w:rPr>
          <w:i/>
          <w:iCs/>
        </w:rPr>
        <w:t xml:space="preserve">Zamawiający nie przewiduje zmiany zapisu § </w:t>
      </w:r>
      <w:r>
        <w:rPr>
          <w:i/>
          <w:iCs/>
        </w:rPr>
        <w:t xml:space="preserve">3 ust 3 </w:t>
      </w:r>
      <w:r w:rsidRPr="00865D5D">
        <w:rPr>
          <w:i/>
          <w:iCs/>
        </w:rPr>
        <w:t xml:space="preserve"> Projekt</w:t>
      </w:r>
      <w:r>
        <w:rPr>
          <w:i/>
          <w:iCs/>
        </w:rPr>
        <w:t>u</w:t>
      </w:r>
      <w:r w:rsidRPr="00865D5D">
        <w:rPr>
          <w:i/>
          <w:iCs/>
        </w:rPr>
        <w:t xml:space="preserve"> Umowy</w:t>
      </w:r>
    </w:p>
    <w:p w14:paraId="21CAECAC" w14:textId="77777777" w:rsidR="004C5C9E" w:rsidRPr="003618F0" w:rsidRDefault="004C5C9E" w:rsidP="004C5C9E">
      <w:pPr>
        <w:pStyle w:val="Teksttreci20"/>
        <w:shd w:val="clear" w:color="auto" w:fill="auto"/>
        <w:spacing w:before="0" w:line="374" w:lineRule="exact"/>
        <w:ind w:firstLine="0"/>
      </w:pPr>
    </w:p>
    <w:p w14:paraId="00E64134" w14:textId="77777777" w:rsidR="00865D5D" w:rsidRDefault="00865D5D" w:rsidP="00865D5D">
      <w:pPr>
        <w:pStyle w:val="Teksttreci20"/>
        <w:shd w:val="clear" w:color="auto" w:fill="auto"/>
        <w:tabs>
          <w:tab w:val="left" w:pos="1437"/>
        </w:tabs>
        <w:spacing w:before="0" w:after="129" w:line="210" w:lineRule="exact"/>
        <w:ind w:left="360" w:firstLine="0"/>
      </w:pPr>
    </w:p>
    <w:p w14:paraId="1C601CA5" w14:textId="77777777" w:rsidR="0016607B" w:rsidRPr="003618F0" w:rsidRDefault="0016607B" w:rsidP="004C5C9E">
      <w:pPr>
        <w:pStyle w:val="Teksttreci20"/>
        <w:numPr>
          <w:ilvl w:val="0"/>
          <w:numId w:val="25"/>
        </w:numPr>
        <w:shd w:val="clear" w:color="auto" w:fill="auto"/>
        <w:tabs>
          <w:tab w:val="left" w:pos="1437"/>
        </w:tabs>
        <w:spacing w:before="0" w:after="129" w:line="210" w:lineRule="exact"/>
        <w:ind w:left="284"/>
      </w:pPr>
      <w:r w:rsidRPr="003618F0">
        <w:t>Wykonawca prosi o modyfikację § 4 ust. Projekt</w:t>
      </w:r>
      <w:r w:rsidR="00DE59A2">
        <w:t>u</w:t>
      </w:r>
      <w:r w:rsidRPr="003618F0">
        <w:t xml:space="preserve"> Umowy w sposób następujący:</w:t>
      </w:r>
    </w:p>
    <w:p w14:paraId="2E3794A0" w14:textId="77777777" w:rsidR="0016607B" w:rsidRPr="003618F0" w:rsidRDefault="0016607B" w:rsidP="00865D5D">
      <w:pPr>
        <w:pStyle w:val="Teksttreci20"/>
        <w:numPr>
          <w:ilvl w:val="0"/>
          <w:numId w:val="15"/>
        </w:numPr>
        <w:shd w:val="clear" w:color="auto" w:fill="auto"/>
        <w:spacing w:before="0" w:after="57" w:line="378" w:lineRule="exact"/>
        <w:ind w:left="142" w:hanging="175"/>
      </w:pPr>
      <w:r w:rsidRPr="003618F0">
        <w:t xml:space="preserve">Za okres rozliczeniowy z tytułu świadczonych usług przyjmuje się jeden miesiąc kalendarzowy a podstawą rozliczeń finansowych jest suma opłat za świadczone usługi stwierdzone na podstawie dokumentów nadawczych i oddawczych, w okresie rozliczeniowym. </w:t>
      </w:r>
      <w:r w:rsidRPr="003618F0">
        <w:lastRenderedPageBreak/>
        <w:t>Wykonawca zobowiązuje się do wystawienia faktury w terminie do 7 dni od zakończenia okresu rozliczeniowego. Faktury będą przesyłane w formie papierowej.</w:t>
      </w:r>
    </w:p>
    <w:p w14:paraId="254D8353" w14:textId="77777777" w:rsidR="0016607B" w:rsidRPr="003618F0" w:rsidRDefault="0016607B" w:rsidP="00B70217">
      <w:pPr>
        <w:pStyle w:val="Teksttreci20"/>
        <w:shd w:val="clear" w:color="auto" w:fill="auto"/>
        <w:spacing w:before="0" w:after="192" w:line="374" w:lineRule="exact"/>
        <w:ind w:left="-76" w:firstLine="0"/>
      </w:pPr>
    </w:p>
    <w:p w14:paraId="29B3C409" w14:textId="77777777" w:rsidR="0016607B" w:rsidRPr="003618F0" w:rsidRDefault="0016607B" w:rsidP="00865D5D">
      <w:pPr>
        <w:pStyle w:val="Teksttreci20"/>
        <w:numPr>
          <w:ilvl w:val="0"/>
          <w:numId w:val="15"/>
        </w:numPr>
        <w:shd w:val="clear" w:color="auto" w:fill="auto"/>
        <w:spacing w:before="0" w:line="382" w:lineRule="exact"/>
        <w:ind w:firstLine="0"/>
      </w:pPr>
      <w:r w:rsidRPr="003618F0">
        <w:t>Zamawiający jest zobowiązany dokonywać zapłaty za usługi przelewem na konto</w:t>
      </w:r>
    </w:p>
    <w:p w14:paraId="707443ED" w14:textId="77777777" w:rsidR="0016607B" w:rsidRPr="003618F0" w:rsidRDefault="0016607B" w:rsidP="00B70217">
      <w:pPr>
        <w:pStyle w:val="Teksttreci20"/>
        <w:shd w:val="clear" w:color="auto" w:fill="auto"/>
        <w:tabs>
          <w:tab w:val="left" w:leader="underscore" w:pos="1583"/>
          <w:tab w:val="left" w:leader="dot" w:pos="4661"/>
        </w:tabs>
        <w:spacing w:before="0" w:after="197" w:line="382" w:lineRule="exact"/>
        <w:ind w:left="600" w:firstLine="0"/>
      </w:pPr>
      <w:r w:rsidRPr="003618F0">
        <w:t xml:space="preserve">Wykonawcy wskazane na fakturze, w terminie do 21 dni kalendarzowych od daty wystawienia faktury </w:t>
      </w:r>
      <w:r w:rsidRPr="003618F0">
        <w:rPr>
          <w:lang w:val="en-US" w:bidi="en-US"/>
        </w:rPr>
        <w:t xml:space="preserve">VAT. </w:t>
      </w:r>
      <w:r w:rsidRPr="003618F0">
        <w:t xml:space="preserve">Na przelewie </w:t>
      </w:r>
      <w:r w:rsidRPr="003618F0">
        <w:rPr>
          <w:rStyle w:val="Teksttreci2Pogrubienie"/>
        </w:rPr>
        <w:t xml:space="preserve">Zamawiający </w:t>
      </w:r>
      <w:r w:rsidRPr="003618F0">
        <w:t xml:space="preserve">zobowiązany jest określić tytuł wpłaty "FV Nr </w:t>
      </w:r>
      <w:r w:rsidRPr="003618F0">
        <w:tab/>
        <w:t xml:space="preserve">Umowa </w:t>
      </w:r>
      <w:r w:rsidRPr="003618F0">
        <w:rPr>
          <w:rStyle w:val="Teksttreci2Pogrubienie"/>
        </w:rPr>
        <w:t xml:space="preserve">nr </w:t>
      </w:r>
      <w:r w:rsidRPr="003618F0">
        <w:t>ID</w:t>
      </w:r>
      <w:r w:rsidRPr="003618F0">
        <w:tab/>
        <w:t>”,</w:t>
      </w:r>
    </w:p>
    <w:p w14:paraId="375EDB90" w14:textId="77777777" w:rsidR="0016607B" w:rsidRPr="003618F0" w:rsidRDefault="0016607B" w:rsidP="00865D5D">
      <w:pPr>
        <w:pStyle w:val="Teksttreci20"/>
        <w:numPr>
          <w:ilvl w:val="0"/>
          <w:numId w:val="15"/>
        </w:numPr>
        <w:shd w:val="clear" w:color="auto" w:fill="auto"/>
        <w:tabs>
          <w:tab w:val="left" w:pos="709"/>
        </w:tabs>
        <w:spacing w:before="0" w:after="122" w:line="210" w:lineRule="exact"/>
        <w:ind w:firstLine="0"/>
      </w:pPr>
      <w:r w:rsidRPr="003618F0">
        <w:t>Za datę dokonania zapłaty Strony uznają datę uznania rachunku bankowego Wykonawcy.</w:t>
      </w:r>
    </w:p>
    <w:p w14:paraId="4D19FA4E" w14:textId="77777777" w:rsidR="0016607B" w:rsidRPr="003618F0" w:rsidRDefault="0016607B" w:rsidP="00865D5D">
      <w:pPr>
        <w:pStyle w:val="Teksttreci20"/>
        <w:numPr>
          <w:ilvl w:val="0"/>
          <w:numId w:val="15"/>
        </w:numPr>
        <w:shd w:val="clear" w:color="auto" w:fill="auto"/>
        <w:tabs>
          <w:tab w:val="left" w:pos="929"/>
        </w:tabs>
        <w:spacing w:before="0" w:after="63" w:line="378" w:lineRule="exact"/>
        <w:ind w:firstLine="0"/>
      </w:pPr>
      <w:r w:rsidRPr="003618F0">
        <w:t>W przypadku zwłoki w dokonaniu zapłaty, Wykonawca zastrzega sobie prawo do naliczania odsetek ustawowych.</w:t>
      </w:r>
    </w:p>
    <w:p w14:paraId="78A457C0" w14:textId="77777777" w:rsidR="0016607B" w:rsidRPr="003618F0" w:rsidRDefault="0016607B" w:rsidP="00865D5D">
      <w:pPr>
        <w:pStyle w:val="Teksttreci20"/>
        <w:numPr>
          <w:ilvl w:val="0"/>
          <w:numId w:val="15"/>
        </w:numPr>
        <w:shd w:val="clear" w:color="auto" w:fill="auto"/>
        <w:tabs>
          <w:tab w:val="left" w:pos="567"/>
        </w:tabs>
        <w:spacing w:before="0" w:after="192" w:line="374" w:lineRule="exact"/>
        <w:ind w:firstLine="0"/>
      </w:pPr>
      <w:r w:rsidRPr="003618F0">
        <w:t>Niezależnie od postanowień § 4 ust.4 w przypadku zwłoki w zapłacie dwóch kolejnych faktur Wykonawcy przysługuje prawo rozwiązania niniejszej umowy bez zachowania okresu wypowiedzenia.</w:t>
      </w:r>
    </w:p>
    <w:p w14:paraId="53C763A6" w14:textId="77777777" w:rsidR="0016607B" w:rsidRPr="003618F0" w:rsidRDefault="0016607B" w:rsidP="00B70217">
      <w:pPr>
        <w:pStyle w:val="Teksttreci20"/>
        <w:shd w:val="clear" w:color="auto" w:fill="auto"/>
        <w:spacing w:before="0" w:after="192" w:line="374" w:lineRule="exact"/>
        <w:ind w:left="-76" w:firstLine="0"/>
      </w:pPr>
    </w:p>
    <w:p w14:paraId="2346BDBC" w14:textId="77777777" w:rsidR="00F63247" w:rsidRPr="00865D5D" w:rsidRDefault="00F63247" w:rsidP="00B70217">
      <w:pPr>
        <w:pStyle w:val="Teksttreci20"/>
        <w:shd w:val="clear" w:color="auto" w:fill="auto"/>
        <w:spacing w:before="0" w:after="192" w:line="374" w:lineRule="exact"/>
        <w:ind w:left="-76" w:firstLine="0"/>
        <w:rPr>
          <w:i/>
          <w:iCs/>
        </w:rPr>
      </w:pPr>
      <w:r w:rsidRPr="00865D5D">
        <w:rPr>
          <w:i/>
          <w:iCs/>
        </w:rPr>
        <w:t>Zamawiający nie przewiduje zmiany zapisu § 4 ust. Projekt Umowy</w:t>
      </w:r>
    </w:p>
    <w:p w14:paraId="6BE99462" w14:textId="77777777" w:rsidR="00F63247" w:rsidRPr="003618F0" w:rsidRDefault="00F63247" w:rsidP="00B70217">
      <w:pPr>
        <w:pStyle w:val="Teksttreci20"/>
        <w:shd w:val="clear" w:color="auto" w:fill="auto"/>
        <w:spacing w:before="0" w:after="192" w:line="374" w:lineRule="exact"/>
        <w:ind w:left="-76" w:firstLine="0"/>
      </w:pPr>
    </w:p>
    <w:p w14:paraId="7AEE718E" w14:textId="77777777" w:rsidR="0016607B" w:rsidRPr="003618F0" w:rsidRDefault="0016607B" w:rsidP="004C5C9E">
      <w:pPr>
        <w:pStyle w:val="Teksttreci20"/>
        <w:numPr>
          <w:ilvl w:val="0"/>
          <w:numId w:val="25"/>
        </w:numPr>
        <w:shd w:val="clear" w:color="auto" w:fill="auto"/>
        <w:tabs>
          <w:tab w:val="left" w:pos="1444"/>
        </w:tabs>
        <w:spacing w:before="0" w:after="126" w:line="210" w:lineRule="exact"/>
      </w:pPr>
      <w:r w:rsidRPr="003618F0">
        <w:t>Wykonawca prosi o modyfikację § 6 Projekt Umowy na następujący:</w:t>
      </w:r>
    </w:p>
    <w:p w14:paraId="28873B77" w14:textId="77777777" w:rsidR="0016607B" w:rsidRPr="003618F0" w:rsidRDefault="0016607B" w:rsidP="00865D5D">
      <w:pPr>
        <w:pStyle w:val="Teksttreci20"/>
        <w:numPr>
          <w:ilvl w:val="0"/>
          <w:numId w:val="19"/>
        </w:numPr>
        <w:shd w:val="clear" w:color="auto" w:fill="auto"/>
        <w:spacing w:before="0" w:line="382" w:lineRule="exact"/>
        <w:ind w:left="567" w:firstLine="33"/>
      </w:pPr>
      <w:bookmarkStart w:id="2" w:name="_Hlk27489894"/>
      <w:r w:rsidRPr="003618F0">
        <w:t>Zasady dotyczące składania reklamacji oraz zakres odpowiedzialności Wykonawcy z tytułu niewykonania lub nienależytego wykonania niniejszej umowy określone są w odpowiednich Regulaminach Świadczenia Usług Wykonawcy, stanowiących integralną część niniejszej umowy</w:t>
      </w:r>
    </w:p>
    <w:p w14:paraId="670106D7" w14:textId="77777777" w:rsidR="0016607B" w:rsidRPr="003618F0" w:rsidRDefault="0016607B" w:rsidP="00B70217">
      <w:pPr>
        <w:pStyle w:val="Teksttreci20"/>
        <w:numPr>
          <w:ilvl w:val="0"/>
          <w:numId w:val="19"/>
        </w:numPr>
        <w:shd w:val="clear" w:color="auto" w:fill="auto"/>
        <w:tabs>
          <w:tab w:val="left" w:pos="1123"/>
        </w:tabs>
        <w:spacing w:before="0" w:after="60" w:line="378" w:lineRule="exact"/>
        <w:ind w:left="1080" w:hanging="380"/>
      </w:pPr>
      <w:r w:rsidRPr="003618F0">
        <w:t>Regulaminy świadczenia usług stanowią załączniki do niniejszej umowy oraz są dostępne na stronie internetowej Wykonawcy.</w:t>
      </w:r>
    </w:p>
    <w:p w14:paraId="2D70524E" w14:textId="77777777" w:rsidR="0016607B" w:rsidRPr="003618F0" w:rsidRDefault="0016607B" w:rsidP="00B70217">
      <w:pPr>
        <w:pStyle w:val="Teksttreci20"/>
        <w:numPr>
          <w:ilvl w:val="0"/>
          <w:numId w:val="19"/>
        </w:numPr>
        <w:shd w:val="clear" w:color="auto" w:fill="auto"/>
        <w:tabs>
          <w:tab w:val="left" w:pos="1123"/>
        </w:tabs>
        <w:spacing w:before="0" w:after="420" w:line="378" w:lineRule="exact"/>
        <w:ind w:left="1080" w:hanging="380"/>
      </w:pPr>
      <w:r w:rsidRPr="003618F0">
        <w:t>Fakt powierzenia przesyłki Wykonawcy (np. podpisany list przewozowy) potwierdza, iż Zamawiający zgadza się na stosowanie postanowień zawartych w Regulaminach Świadczenia Usług kurierskich Wykonawcy.</w:t>
      </w:r>
    </w:p>
    <w:bookmarkEnd w:id="2"/>
    <w:p w14:paraId="491238E7" w14:textId="078A69C7" w:rsidR="00FB360F" w:rsidRDefault="009B287B" w:rsidP="00FB360F">
      <w:pPr>
        <w:pStyle w:val="Teksttreci20"/>
        <w:shd w:val="clear" w:color="auto" w:fill="auto"/>
        <w:spacing w:before="0" w:line="374" w:lineRule="exact"/>
        <w:ind w:firstLine="0"/>
        <w:rPr>
          <w:i/>
          <w:iCs/>
        </w:rPr>
      </w:pPr>
      <w:r>
        <w:rPr>
          <w:i/>
          <w:iCs/>
        </w:rPr>
        <w:t>Zamawiający dokona zmiany nomenklatury w Umowie dostosowując ją do nazewnictwa używanego u wybranego w drodze konkursu Wykonawcy.</w:t>
      </w:r>
    </w:p>
    <w:p w14:paraId="5B1DC318" w14:textId="77777777" w:rsidR="00DE59A2" w:rsidRDefault="00DE59A2" w:rsidP="00FB360F">
      <w:pPr>
        <w:pStyle w:val="Teksttreci20"/>
        <w:shd w:val="clear" w:color="auto" w:fill="auto"/>
        <w:spacing w:before="0" w:line="374" w:lineRule="exact"/>
        <w:ind w:firstLine="0"/>
        <w:rPr>
          <w:i/>
          <w:iCs/>
        </w:rPr>
      </w:pPr>
    </w:p>
    <w:p w14:paraId="48E1986B" w14:textId="77777777" w:rsidR="0016607B" w:rsidRPr="003618F0" w:rsidRDefault="0016607B" w:rsidP="004C5C9E">
      <w:pPr>
        <w:pStyle w:val="Teksttreci20"/>
        <w:numPr>
          <w:ilvl w:val="0"/>
          <w:numId w:val="25"/>
        </w:numPr>
        <w:shd w:val="clear" w:color="auto" w:fill="auto"/>
        <w:tabs>
          <w:tab w:val="left" w:pos="1391"/>
        </w:tabs>
        <w:spacing w:before="0" w:line="378" w:lineRule="exact"/>
        <w:ind w:right="220"/>
      </w:pPr>
      <w:r w:rsidRPr="003618F0">
        <w:t>W Projekcie Umowy § 10 ust. 1 Zamawiający wskazuje karę umowną z tytułu odstąpienia od</w:t>
      </w:r>
      <w:r w:rsidR="00865D5D">
        <w:t xml:space="preserve"> </w:t>
      </w:r>
      <w:r w:rsidRPr="003618F0">
        <w:t>Umowy przez Zamawiającego z przyczyn le</w:t>
      </w:r>
      <w:r w:rsidR="00865D5D">
        <w:t>ż</w:t>
      </w:r>
      <w:r w:rsidRPr="003618F0">
        <w:t>ących po stronie Wykonawcy w wysokości 5% wynagrodzenia brutto wskazanego § 7 ust. 2</w:t>
      </w:r>
    </w:p>
    <w:p w14:paraId="11A11817" w14:textId="77777777" w:rsidR="0016607B" w:rsidRPr="003618F0" w:rsidRDefault="0016607B" w:rsidP="00865D5D">
      <w:pPr>
        <w:pStyle w:val="Teksttreci20"/>
        <w:shd w:val="clear" w:color="auto" w:fill="auto"/>
        <w:spacing w:before="0" w:after="303" w:line="382" w:lineRule="exact"/>
        <w:ind w:firstLine="0"/>
      </w:pPr>
      <w:r w:rsidRPr="003618F0">
        <w:lastRenderedPageBreak/>
        <w:t>Wykonawca zwraca się z prośbą o usunięcie całego § 10 z Wzoru Umowy lub o modyfikację zapisu w pkt 1 na: 2 % wynagrodzenia brutto wskazanego § 7 ust. 2."</w:t>
      </w:r>
    </w:p>
    <w:p w14:paraId="6C25EE50" w14:textId="77777777" w:rsidR="00F63247" w:rsidRPr="00865D5D" w:rsidRDefault="00F63247" w:rsidP="00B70217">
      <w:pPr>
        <w:pStyle w:val="Teksttreci20"/>
        <w:shd w:val="clear" w:color="auto" w:fill="auto"/>
        <w:spacing w:before="0" w:after="192" w:line="374" w:lineRule="exact"/>
        <w:ind w:left="-76" w:firstLine="0"/>
        <w:rPr>
          <w:i/>
          <w:iCs/>
        </w:rPr>
      </w:pPr>
      <w:r w:rsidRPr="00865D5D">
        <w:rPr>
          <w:i/>
          <w:iCs/>
        </w:rPr>
        <w:t>Zamawiający nie przewiduje zmiany zapisu § 10ust. 1 Projekt Umowy</w:t>
      </w:r>
    </w:p>
    <w:p w14:paraId="0634699A" w14:textId="77777777" w:rsidR="0016607B" w:rsidRPr="003618F0" w:rsidRDefault="0016607B" w:rsidP="004C5C9E">
      <w:pPr>
        <w:pStyle w:val="Teksttreci20"/>
        <w:numPr>
          <w:ilvl w:val="0"/>
          <w:numId w:val="25"/>
        </w:numPr>
        <w:shd w:val="clear" w:color="auto" w:fill="auto"/>
        <w:tabs>
          <w:tab w:val="left" w:pos="1374"/>
        </w:tabs>
        <w:spacing w:before="0" w:line="378" w:lineRule="exact"/>
        <w:ind w:right="220"/>
      </w:pPr>
      <w:r w:rsidRPr="003618F0">
        <w:t xml:space="preserve">W Załączniku nr 1 Formularz </w:t>
      </w:r>
      <w:proofErr w:type="spellStart"/>
      <w:r w:rsidRPr="003618F0">
        <w:t>asortymentowocenowy</w:t>
      </w:r>
      <w:proofErr w:type="spellEnd"/>
      <w:r w:rsidRPr="003618F0">
        <w:t xml:space="preserve"> Zamawiający wskazuje przesyłki powyżej 50 kg (poz.8,21). Wykonawca prosi o usunięcie tych pozycji z formularza lub modyfikację formularza poprzez wskazanie odległości pomiędzy miejsca nadania i miejscem doręczenia przesyłki (w km) tak by móc przedstawić Zamawiającemu rzetelną ofertę. Dodatkowo Wykonawca informuję, iż dla tej usługi nie ma możliwości realizacji usługi dodatkowej „doręczenie do....”. Prosimy więc usunąć ten zapis w tych pozycjach.</w:t>
      </w:r>
    </w:p>
    <w:p w14:paraId="23C3FA36" w14:textId="77777777" w:rsidR="00865D5D" w:rsidRDefault="00865D5D" w:rsidP="00B70217">
      <w:pPr>
        <w:pStyle w:val="Teksttreci20"/>
        <w:shd w:val="clear" w:color="auto" w:fill="auto"/>
        <w:spacing w:before="0" w:line="374" w:lineRule="exact"/>
        <w:ind w:firstLine="0"/>
      </w:pPr>
    </w:p>
    <w:p w14:paraId="3062A51D" w14:textId="772613E6" w:rsidR="0016607B" w:rsidRDefault="00BB71F0" w:rsidP="00B70217">
      <w:pPr>
        <w:pStyle w:val="Teksttreci20"/>
        <w:shd w:val="clear" w:color="auto" w:fill="auto"/>
        <w:spacing w:before="0" w:line="374" w:lineRule="exact"/>
        <w:ind w:firstLine="0"/>
        <w:rPr>
          <w:i/>
          <w:iCs/>
        </w:rPr>
      </w:pPr>
      <w:r w:rsidRPr="00865D5D">
        <w:rPr>
          <w:i/>
          <w:iCs/>
        </w:rPr>
        <w:t xml:space="preserve">Zamawiający </w:t>
      </w:r>
      <w:r w:rsidR="003618F0" w:rsidRPr="00865D5D">
        <w:rPr>
          <w:i/>
          <w:iCs/>
        </w:rPr>
        <w:t xml:space="preserve">nie przewiduje zmiany zapisu w Załączniku nr 1 Formularz </w:t>
      </w:r>
      <w:proofErr w:type="spellStart"/>
      <w:r w:rsidR="003618F0" w:rsidRPr="00865D5D">
        <w:rPr>
          <w:i/>
          <w:iCs/>
        </w:rPr>
        <w:t>asortymentowocenowy</w:t>
      </w:r>
      <w:proofErr w:type="spellEnd"/>
      <w:r w:rsidR="003618F0" w:rsidRPr="00865D5D">
        <w:rPr>
          <w:i/>
          <w:iCs/>
        </w:rPr>
        <w:t xml:space="preserve">, </w:t>
      </w:r>
    </w:p>
    <w:p w14:paraId="0AD65DA3" w14:textId="7E40D3BF" w:rsidR="007F00F4" w:rsidRPr="00865D5D" w:rsidRDefault="00D85A55" w:rsidP="00B70217">
      <w:pPr>
        <w:pStyle w:val="Teksttreci20"/>
        <w:shd w:val="clear" w:color="auto" w:fill="auto"/>
        <w:spacing w:before="0" w:line="374" w:lineRule="exact"/>
        <w:ind w:firstLine="0"/>
        <w:rPr>
          <w:i/>
          <w:iCs/>
        </w:rPr>
      </w:pPr>
      <w:r>
        <w:rPr>
          <w:i/>
          <w:iCs/>
        </w:rPr>
        <w:t>Ze względu na charakter i rodzaj prac naukowych prowadzonych przez Zlecającego w</w:t>
      </w:r>
      <w:r w:rsidR="007F00F4">
        <w:rPr>
          <w:i/>
          <w:iCs/>
        </w:rPr>
        <w:t>szelkie przesyłki w tym także powyżej 50 kg dostarczane powinny być w określonym terminie ze wskazaniem godziny</w:t>
      </w:r>
      <w:r>
        <w:rPr>
          <w:i/>
          <w:iCs/>
        </w:rPr>
        <w:t>.</w:t>
      </w:r>
      <w:r w:rsidR="007F00F4">
        <w:rPr>
          <w:i/>
          <w:iCs/>
        </w:rPr>
        <w:t xml:space="preserve"> </w:t>
      </w:r>
    </w:p>
    <w:p w14:paraId="4EFC334B" w14:textId="77777777" w:rsidR="00D85A55" w:rsidRPr="00865D5D" w:rsidRDefault="00D85A55">
      <w:pPr>
        <w:pStyle w:val="Teksttreci20"/>
        <w:shd w:val="clear" w:color="auto" w:fill="auto"/>
        <w:spacing w:before="0" w:line="374" w:lineRule="exact"/>
        <w:ind w:firstLine="0"/>
        <w:rPr>
          <w:i/>
          <w:iCs/>
        </w:rPr>
      </w:pPr>
    </w:p>
    <w:sectPr w:rsidR="00D85A55" w:rsidRPr="00865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1002AFF" w:usb1="C0000002" w:usb2="00000008" w:usb3="00000000" w:csb0="000101FF" w:csb1="00000000"/>
  </w:font>
  <w:font w:name="Times New Roman">
    <w:altName w:val="Thorndale"/>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10CA"/>
    <w:multiLevelType w:val="multilevel"/>
    <w:tmpl w:val="01929A6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57451"/>
    <w:multiLevelType w:val="hybridMultilevel"/>
    <w:tmpl w:val="523C2934"/>
    <w:lvl w:ilvl="0" w:tplc="F56E222E">
      <w:start w:val="9"/>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614864"/>
    <w:multiLevelType w:val="hybridMultilevel"/>
    <w:tmpl w:val="8DB83EE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86995"/>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B49CA"/>
    <w:multiLevelType w:val="multilevel"/>
    <w:tmpl w:val="01929A6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A5FB0"/>
    <w:multiLevelType w:val="hybridMultilevel"/>
    <w:tmpl w:val="740C4E90"/>
    <w:lvl w:ilvl="0" w:tplc="B8FE8B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66361"/>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84748"/>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B003C"/>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87C7A"/>
    <w:multiLevelType w:val="multilevel"/>
    <w:tmpl w:val="01929A6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067B81"/>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55306"/>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180861"/>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170719"/>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D47A01"/>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8005E0"/>
    <w:multiLevelType w:val="hybridMultilevel"/>
    <w:tmpl w:val="3FD89F70"/>
    <w:lvl w:ilvl="0" w:tplc="B8FE8B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45AC8"/>
    <w:multiLevelType w:val="hybridMultilevel"/>
    <w:tmpl w:val="1F2C6624"/>
    <w:lvl w:ilvl="0" w:tplc="F5B24BC2">
      <w:start w:val="10"/>
      <w:numFmt w:val="decimal"/>
      <w:lvlText w:val="%1."/>
      <w:lvlJc w:val="left"/>
      <w:pPr>
        <w:ind w:left="928" w:hanging="360"/>
      </w:pPr>
      <w:rPr>
        <w:rFonts w:hint="default"/>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5852099D"/>
    <w:multiLevelType w:val="hybridMultilevel"/>
    <w:tmpl w:val="34947522"/>
    <w:lvl w:ilvl="0" w:tplc="B8FE8B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82E96"/>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730A58"/>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DA6538"/>
    <w:multiLevelType w:val="hybridMultilevel"/>
    <w:tmpl w:val="B2A4ACB8"/>
    <w:lvl w:ilvl="0" w:tplc="27DEE8BA">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9256FAF"/>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242F33"/>
    <w:multiLevelType w:val="hybridMultilevel"/>
    <w:tmpl w:val="26C84A1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8C051E"/>
    <w:multiLevelType w:val="multilevel"/>
    <w:tmpl w:val="E4A299F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455B9"/>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CC6D63"/>
    <w:multiLevelType w:val="multilevel"/>
    <w:tmpl w:val="C332EDAE"/>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1"/>
  </w:num>
  <w:num w:numId="4">
    <w:abstractNumId w:val="17"/>
  </w:num>
  <w:num w:numId="5">
    <w:abstractNumId w:val="5"/>
  </w:num>
  <w:num w:numId="6">
    <w:abstractNumId w:val="14"/>
  </w:num>
  <w:num w:numId="7">
    <w:abstractNumId w:val="10"/>
  </w:num>
  <w:num w:numId="8">
    <w:abstractNumId w:val="25"/>
  </w:num>
  <w:num w:numId="9">
    <w:abstractNumId w:val="15"/>
  </w:num>
  <w:num w:numId="10">
    <w:abstractNumId w:val="13"/>
  </w:num>
  <w:num w:numId="11">
    <w:abstractNumId w:val="3"/>
  </w:num>
  <w:num w:numId="12">
    <w:abstractNumId w:val="12"/>
  </w:num>
  <w:num w:numId="13">
    <w:abstractNumId w:val="7"/>
  </w:num>
  <w:num w:numId="14">
    <w:abstractNumId w:val="20"/>
  </w:num>
  <w:num w:numId="15">
    <w:abstractNumId w:val="23"/>
  </w:num>
  <w:num w:numId="16">
    <w:abstractNumId w:val="19"/>
  </w:num>
  <w:num w:numId="17">
    <w:abstractNumId w:val="2"/>
  </w:num>
  <w:num w:numId="18">
    <w:abstractNumId w:val="22"/>
  </w:num>
  <w:num w:numId="19">
    <w:abstractNumId w:val="4"/>
  </w:num>
  <w:num w:numId="20">
    <w:abstractNumId w:val="18"/>
  </w:num>
  <w:num w:numId="21">
    <w:abstractNumId w:val="0"/>
  </w:num>
  <w:num w:numId="22">
    <w:abstractNumId w:val="8"/>
  </w:num>
  <w:num w:numId="23">
    <w:abstractNumId w:val="24"/>
  </w:num>
  <w:num w:numId="24">
    <w:abstractNumId w:val="1"/>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FB"/>
    <w:rsid w:val="00085DFB"/>
    <w:rsid w:val="00097261"/>
    <w:rsid w:val="0016607B"/>
    <w:rsid w:val="002B2F6A"/>
    <w:rsid w:val="002F2490"/>
    <w:rsid w:val="00315203"/>
    <w:rsid w:val="003618F0"/>
    <w:rsid w:val="003C6DC6"/>
    <w:rsid w:val="00455F1C"/>
    <w:rsid w:val="004A38FB"/>
    <w:rsid w:val="004C5C9E"/>
    <w:rsid w:val="005B1A20"/>
    <w:rsid w:val="007742E4"/>
    <w:rsid w:val="007F00F4"/>
    <w:rsid w:val="008076D0"/>
    <w:rsid w:val="00865D5D"/>
    <w:rsid w:val="008B33C9"/>
    <w:rsid w:val="008C05BE"/>
    <w:rsid w:val="008C3384"/>
    <w:rsid w:val="009B287B"/>
    <w:rsid w:val="00A50CDC"/>
    <w:rsid w:val="00A97961"/>
    <w:rsid w:val="00B70217"/>
    <w:rsid w:val="00BB3593"/>
    <w:rsid w:val="00BB71F0"/>
    <w:rsid w:val="00BF7678"/>
    <w:rsid w:val="00C17B00"/>
    <w:rsid w:val="00C264B3"/>
    <w:rsid w:val="00D85A55"/>
    <w:rsid w:val="00DC45D2"/>
    <w:rsid w:val="00DE59A2"/>
    <w:rsid w:val="00E50CE5"/>
    <w:rsid w:val="00ED6B49"/>
    <w:rsid w:val="00F63247"/>
    <w:rsid w:val="00F8118E"/>
    <w:rsid w:val="00FB360F"/>
    <w:rsid w:val="00FB3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DF04"/>
  <w15:chartTrackingRefBased/>
  <w15:docId w15:val="{20BD8101-C0C9-4921-800E-061BCF6C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85DFB"/>
    <w:rPr>
      <w:rFonts w:ascii="Microsoft Sans Serif" w:eastAsia="Microsoft Sans Serif" w:hAnsi="Microsoft Sans Serif" w:cs="Microsoft Sans Serif"/>
      <w:sz w:val="21"/>
      <w:szCs w:val="21"/>
      <w:shd w:val="clear" w:color="auto" w:fill="FFFFFF"/>
    </w:rPr>
  </w:style>
  <w:style w:type="paragraph" w:customStyle="1" w:styleId="Teksttreci20">
    <w:name w:val="Tekst treści (2)"/>
    <w:basedOn w:val="Normalny"/>
    <w:link w:val="Teksttreci2"/>
    <w:rsid w:val="00085DFB"/>
    <w:pPr>
      <w:widowControl w:val="0"/>
      <w:shd w:val="clear" w:color="auto" w:fill="FFFFFF"/>
      <w:spacing w:before="780" w:after="0" w:line="504" w:lineRule="exact"/>
      <w:ind w:hanging="420"/>
      <w:jc w:val="both"/>
    </w:pPr>
    <w:rPr>
      <w:rFonts w:ascii="Microsoft Sans Serif" w:eastAsia="Microsoft Sans Serif" w:hAnsi="Microsoft Sans Serif" w:cs="Microsoft Sans Serif"/>
      <w:sz w:val="21"/>
      <w:szCs w:val="21"/>
    </w:rPr>
  </w:style>
  <w:style w:type="character" w:customStyle="1" w:styleId="Teksttreci2Pogrubienie">
    <w:name w:val="Tekst treści (2) + Pogrubienie"/>
    <w:basedOn w:val="Teksttreci2"/>
    <w:rsid w:val="00085DFB"/>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pl-PL" w:eastAsia="pl-PL" w:bidi="pl-PL"/>
    </w:rPr>
  </w:style>
  <w:style w:type="paragraph" w:styleId="Tekstdymka">
    <w:name w:val="Balloon Text"/>
    <w:basedOn w:val="Normalny"/>
    <w:link w:val="TekstdymkaZnak"/>
    <w:uiPriority w:val="99"/>
    <w:semiHidden/>
    <w:unhideWhenUsed/>
    <w:rsid w:val="008C33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8238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Byszewska</dc:creator>
  <cp:keywords/>
  <dc:description/>
  <cp:lastModifiedBy>Łukasz Szlachetka</cp:lastModifiedBy>
  <cp:revision>2</cp:revision>
  <cp:lastPrinted>2019-12-18T14:28:00Z</cp:lastPrinted>
  <dcterms:created xsi:type="dcterms:W3CDTF">2019-12-18T14:57:00Z</dcterms:created>
  <dcterms:modified xsi:type="dcterms:W3CDTF">2019-12-18T14:57:00Z</dcterms:modified>
</cp:coreProperties>
</file>